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3DE" w:rsidRDefault="0028699F" w:rsidP="00BE2151">
      <w:pPr>
        <w:pStyle w:val="Default"/>
        <w:ind w:hanging="284"/>
        <w:rPr>
          <w:bCs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                                                       </w:t>
      </w:r>
      <w:r w:rsidR="000020E9">
        <w:rPr>
          <w:b/>
          <w:bCs/>
          <w:sz w:val="28"/>
          <w:szCs w:val="28"/>
        </w:rPr>
        <w:t xml:space="preserve"> </w:t>
      </w:r>
      <w:r w:rsidR="00BE2151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гульфия\Desktop\общеобразовательная програм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общеобразовательная программ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54C" w:rsidRDefault="0003654C" w:rsidP="007C43DE">
      <w:pPr>
        <w:pStyle w:val="Default"/>
        <w:rPr>
          <w:bCs/>
        </w:rPr>
      </w:pPr>
    </w:p>
    <w:p w:rsidR="006A43AE" w:rsidRPr="00F42EA1" w:rsidRDefault="006A43AE" w:rsidP="007C43DE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</w:rPr>
        <w:t>Содержание программы</w:t>
      </w:r>
    </w:p>
    <w:tbl>
      <w:tblPr>
        <w:tblW w:w="10348" w:type="dxa"/>
        <w:tblInd w:w="-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080"/>
        <w:gridCol w:w="1275"/>
      </w:tblGrid>
      <w:tr w:rsidR="00634DB4" w:rsidRPr="00634DB4" w:rsidTr="0028699F">
        <w:tc>
          <w:tcPr>
            <w:tcW w:w="993" w:type="dxa"/>
            <w:shd w:val="clear" w:color="auto" w:fill="auto"/>
          </w:tcPr>
          <w:p w:rsidR="00634DB4" w:rsidRPr="00634DB4" w:rsidRDefault="00634DB4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080" w:type="dxa"/>
            <w:shd w:val="clear" w:color="auto" w:fill="auto"/>
          </w:tcPr>
          <w:p w:rsidR="00634DB4" w:rsidRPr="00634DB4" w:rsidRDefault="00634DB4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</w:t>
            </w:r>
          </w:p>
          <w:p w:rsidR="00634DB4" w:rsidRPr="00634DB4" w:rsidRDefault="00634DB4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634DB4" w:rsidRPr="00634DB4" w:rsidRDefault="00634DB4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8E2BEE" w:rsidRPr="00634DB4" w:rsidTr="0028699F">
        <w:tc>
          <w:tcPr>
            <w:tcW w:w="993" w:type="dxa"/>
            <w:vMerge w:val="restart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pStyle w:val="af0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634DB4">
              <w:rPr>
                <w:b/>
                <w:sz w:val="28"/>
                <w:szCs w:val="28"/>
              </w:rPr>
              <w:t>ЦЕЛЕВОЙ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ПОЯСНИТЕЛЬНАЯ ЗАПИСКА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ЦЕЛЬ и ЗАДАЧИ программы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3 - 4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8E2BEE" w:rsidRDefault="008E2BEE" w:rsidP="00634DB4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</w:rPr>
              <w:t xml:space="preserve">Цели и задачи  программы  </w:t>
            </w:r>
            <w:r w:rsidRPr="008E2BEE">
              <w:rPr>
                <w:rFonts w:ascii="Times New Roman" w:hAnsi="Times New Roman"/>
                <w:sz w:val="28"/>
                <w:szCs w:val="28"/>
              </w:rPr>
              <w:t xml:space="preserve"> формируемой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8E2BEE" w:rsidRDefault="004A0A8F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4-5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ПРИНЦИПЫ в соответствии с ФГОС дошкольного образования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ВОЗРАСТНЫЕ ХАРАКТЕРИСТИКИ КОНТИНГЕНТА ДЕТЕЙ раннего и дошкольного возраста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5 -</w:t>
            </w:r>
            <w:r w:rsidR="000E54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9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8E2BEE" w:rsidRDefault="008E2BEE" w:rsidP="00A0581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Планируемые результаты освоения программного материала</w:t>
            </w:r>
          </w:p>
        </w:tc>
        <w:tc>
          <w:tcPr>
            <w:tcW w:w="1275" w:type="dxa"/>
            <w:shd w:val="clear" w:color="auto" w:fill="auto"/>
          </w:tcPr>
          <w:p w:rsidR="008E2BEE" w:rsidRDefault="000E546F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8E2BEE" w:rsidRDefault="008E2BEE" w:rsidP="00A05819">
            <w:pPr>
              <w:spacing w:after="0" w:line="240" w:lineRule="auto"/>
              <w:ind w:left="16" w:right="-1"/>
              <w:jc w:val="both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Планируемые результаты освоения программного материала</w:t>
            </w:r>
            <w:r w:rsidRPr="008E2BE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части формируемой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8E2BEE" w:rsidRDefault="000E546F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 </w:t>
            </w:r>
            <w:r w:rsidR="00AF191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11</w:t>
            </w:r>
          </w:p>
        </w:tc>
      </w:tr>
      <w:tr w:rsidR="008E2BEE" w:rsidRPr="00634DB4" w:rsidTr="0028699F">
        <w:trPr>
          <w:trHeight w:val="428"/>
        </w:trPr>
        <w:tc>
          <w:tcPr>
            <w:tcW w:w="993" w:type="dxa"/>
            <w:vMerge w:val="restart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8E2BEE" w:rsidRPr="00F94BA6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E546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="00D804D6" w:rsidRPr="00634DB4">
              <w:rPr>
                <w:rFonts w:ascii="Times New Roman" w:hAnsi="Times New Roman" w:cs="Times New Roman"/>
                <w:sz w:val="28"/>
                <w:szCs w:val="28"/>
              </w:rPr>
              <w:t>«Социально – коммуникативное развитие»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0E546F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8E2B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="00D804D6" w:rsidRPr="00634DB4">
              <w:rPr>
                <w:rFonts w:ascii="Times New Roman" w:hAnsi="Times New Roman" w:cs="Times New Roman"/>
                <w:sz w:val="28"/>
                <w:szCs w:val="28"/>
              </w:rPr>
              <w:t>«Познавательное развитие»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0E546F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8E2B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="00D804D6"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«Речевое развитие»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E81D25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20 - 2</w:t>
            </w:r>
            <w:r w:rsidR="002E27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E2BEE"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8E2BEE" w:rsidRPr="00D804D6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="00D804D6"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«Художественно – эстетическое развитие»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2E272A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E81D2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E2BEE"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E2B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E81D25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="00D804D6"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«Физическое развитие»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E81D25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C83BBE" w:rsidRPr="00634DB4" w:rsidTr="0028699F">
        <w:tc>
          <w:tcPr>
            <w:tcW w:w="993" w:type="dxa"/>
            <w:vMerge/>
            <w:shd w:val="clear" w:color="auto" w:fill="auto"/>
          </w:tcPr>
          <w:p w:rsidR="00C83BBE" w:rsidRPr="00634DB4" w:rsidRDefault="00C83BB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C83BBE" w:rsidRPr="00C83BBE" w:rsidRDefault="00C83BBE" w:rsidP="00A0581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C83BBE">
              <w:rPr>
                <w:rFonts w:ascii="Times New Roman" w:hAnsi="Times New Roman"/>
                <w:color w:val="000000"/>
                <w:sz w:val="28"/>
                <w:szCs w:val="28"/>
              </w:rPr>
              <w:t>Часть</w:t>
            </w:r>
            <w:proofErr w:type="gramEnd"/>
            <w:r w:rsidRPr="00C83BB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формируемая 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C83BBE" w:rsidRDefault="002E272A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E81D2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671C1">
              <w:rPr>
                <w:rFonts w:ascii="Times New Roman" w:hAnsi="Times New Roman" w:cs="Times New Roman"/>
                <w:b/>
                <w:sz w:val="28"/>
                <w:szCs w:val="28"/>
              </w:rPr>
              <w:t>– 25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83BBE" w:rsidRPr="00634DB4" w:rsidTr="0028699F">
        <w:tc>
          <w:tcPr>
            <w:tcW w:w="993" w:type="dxa"/>
            <w:vMerge/>
            <w:shd w:val="clear" w:color="auto" w:fill="auto"/>
          </w:tcPr>
          <w:p w:rsidR="00C83BBE" w:rsidRPr="00634DB4" w:rsidRDefault="00C83BB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C83BBE" w:rsidRPr="00C83BBE" w:rsidRDefault="00C83BBE" w:rsidP="00A0581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83BB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Инклюзивная  работа </w:t>
            </w:r>
          </w:p>
        </w:tc>
        <w:tc>
          <w:tcPr>
            <w:tcW w:w="1275" w:type="dxa"/>
            <w:shd w:val="clear" w:color="auto" w:fill="auto"/>
          </w:tcPr>
          <w:p w:rsidR="00C83BBE" w:rsidRDefault="00A671C1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СИСТЕМА РАБОТЫ ВЗАИМОДЕЙСТВИЯ С СЕМЬЯМИ ВОСПИТАННИКОВ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A671C1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25 - 26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Вариативные формы, способы, методы и средства реализации Программы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A671C1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26 - </w:t>
            </w:r>
            <w:r w:rsidR="00FB58C5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8E2BEE" w:rsidRPr="00634DB4" w:rsidTr="0028699F">
        <w:tc>
          <w:tcPr>
            <w:tcW w:w="993" w:type="dxa"/>
            <w:vMerge w:val="restart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pStyle w:val="2"/>
              <w:jc w:val="both"/>
              <w:rPr>
                <w:b/>
                <w:iCs/>
                <w:szCs w:val="28"/>
              </w:rPr>
            </w:pPr>
            <w:r w:rsidRPr="00634DB4">
              <w:rPr>
                <w:b/>
                <w:iCs/>
                <w:szCs w:val="28"/>
              </w:rPr>
              <w:t>ОРГАНИЗАЦИОННЫЙ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FB58C5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Обеспечение методическими рекомендациями и средствами обучения и воспитания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FB58C5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8E2BEE"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E2B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– </w:t>
            </w:r>
            <w:r w:rsidR="00FD0AC8"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</w:tr>
      <w:tr w:rsidR="008E2BEE" w:rsidRPr="00634DB4" w:rsidTr="0028699F"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AE5A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ДОУ с другими учреждениями села и района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FD0AC8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  <w:r w:rsidR="008E2BE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</w:tr>
      <w:tr w:rsidR="008E2BEE" w:rsidRPr="00634DB4" w:rsidTr="0028699F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634DB4" w:rsidRDefault="008E2BEE" w:rsidP="00634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Организация режима пребывания детей в образовательном учреждении</w:t>
            </w:r>
          </w:p>
        </w:tc>
        <w:tc>
          <w:tcPr>
            <w:tcW w:w="1275" w:type="dxa"/>
            <w:shd w:val="clear" w:color="auto" w:fill="auto"/>
          </w:tcPr>
          <w:p w:rsidR="008E2BEE" w:rsidRPr="00634DB4" w:rsidRDefault="00FD0AC8" w:rsidP="00AE5A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 – 45</w:t>
            </w:r>
          </w:p>
          <w:p w:rsidR="008E2BEE" w:rsidRPr="00634DB4" w:rsidRDefault="008E2BEE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E2BEE" w:rsidRPr="00634DB4" w:rsidTr="0028699F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80342B" w:rsidRDefault="008E2BEE" w:rsidP="00634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342B">
              <w:rPr>
                <w:rFonts w:ascii="Times New Roman" w:hAnsi="Times New Roman"/>
                <w:sz w:val="28"/>
                <w:szCs w:val="28"/>
              </w:rPr>
              <w:t>Расчет времени на обязательную и вариативную часть</w:t>
            </w:r>
          </w:p>
        </w:tc>
        <w:tc>
          <w:tcPr>
            <w:tcW w:w="1275" w:type="dxa"/>
            <w:shd w:val="clear" w:color="auto" w:fill="auto"/>
          </w:tcPr>
          <w:p w:rsidR="008E2BEE" w:rsidRDefault="00FD0AC8" w:rsidP="00AE5A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  <w:r w:rsidR="006E2C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</w:tr>
      <w:tr w:rsidR="008E2BEE" w:rsidRPr="00634DB4" w:rsidTr="0028699F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8E2BEE" w:rsidRPr="00634DB4" w:rsidRDefault="008E2BEE" w:rsidP="00634DB4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8E2BEE" w:rsidRPr="00AE5A7B" w:rsidRDefault="008E2BEE" w:rsidP="00AE5A7B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AE5A7B">
              <w:rPr>
                <w:bCs/>
                <w:sz w:val="28"/>
                <w:szCs w:val="28"/>
              </w:rPr>
              <w:t xml:space="preserve">Модель организации </w:t>
            </w:r>
            <w:proofErr w:type="spellStart"/>
            <w:r w:rsidRPr="00AE5A7B">
              <w:rPr>
                <w:bCs/>
                <w:sz w:val="28"/>
                <w:szCs w:val="28"/>
              </w:rPr>
              <w:t>воспитательно</w:t>
            </w:r>
            <w:proofErr w:type="spellEnd"/>
            <w:r w:rsidRPr="00AE5A7B">
              <w:rPr>
                <w:bCs/>
                <w:sz w:val="28"/>
                <w:szCs w:val="28"/>
              </w:rPr>
              <w:t xml:space="preserve"> – образовательного процесса в детском саду на календарный год с учётом комплексно – тематического принципа</w:t>
            </w:r>
          </w:p>
        </w:tc>
        <w:tc>
          <w:tcPr>
            <w:tcW w:w="1275" w:type="dxa"/>
            <w:shd w:val="clear" w:color="auto" w:fill="auto"/>
          </w:tcPr>
          <w:p w:rsidR="008E2BEE" w:rsidRDefault="00FD0AC8" w:rsidP="00AE5A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  <w:r w:rsidR="006E2C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</w:tr>
      <w:tr w:rsidR="008E2BEE" w:rsidRPr="00634DB4" w:rsidTr="00A05819">
        <w:trPr>
          <w:trHeight w:val="645"/>
        </w:trPr>
        <w:tc>
          <w:tcPr>
            <w:tcW w:w="9073" w:type="dxa"/>
            <w:gridSpan w:val="2"/>
            <w:shd w:val="clear" w:color="auto" w:fill="auto"/>
          </w:tcPr>
          <w:p w:rsidR="008E2BEE" w:rsidRPr="00507A1D" w:rsidRDefault="008E2BEE" w:rsidP="00634D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 1 Дополнительный раздел основной образовательной программы (презентационный)</w:t>
            </w:r>
          </w:p>
        </w:tc>
        <w:tc>
          <w:tcPr>
            <w:tcW w:w="1275" w:type="dxa"/>
            <w:shd w:val="clear" w:color="auto" w:fill="auto"/>
          </w:tcPr>
          <w:p w:rsidR="008E2BEE" w:rsidRPr="0018007C" w:rsidRDefault="00EA151A" w:rsidP="00634D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  <w:r w:rsidR="006E2C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="00FD0AC8"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</w:p>
        </w:tc>
      </w:tr>
    </w:tbl>
    <w:p w:rsidR="00634DB4" w:rsidRDefault="00634DB4" w:rsidP="00634D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83BBE" w:rsidRDefault="00C83BBE" w:rsidP="00C83BB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2723C" w:rsidRPr="00634DB4" w:rsidRDefault="0062723C" w:rsidP="00C83BB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34DB4">
        <w:rPr>
          <w:rFonts w:ascii="Times New Roman" w:hAnsi="Times New Roman" w:cs="Times New Roman"/>
          <w:b/>
          <w:bCs/>
          <w:sz w:val="28"/>
          <w:szCs w:val="28"/>
        </w:rPr>
        <w:t>ЦЕЛЕВОЙ РАЗДЕЛ ОБРАЗОВАТЕЛЬНОЙ ПРОГРАММЫ</w:t>
      </w:r>
    </w:p>
    <w:p w:rsidR="0062723C" w:rsidRPr="00796E6E" w:rsidRDefault="0062723C" w:rsidP="000C1CEF">
      <w:pPr>
        <w:pStyle w:val="Default"/>
        <w:jc w:val="center"/>
        <w:rPr>
          <w:sz w:val="28"/>
          <w:szCs w:val="28"/>
        </w:rPr>
      </w:pPr>
      <w:r w:rsidRPr="00796E6E">
        <w:rPr>
          <w:b/>
          <w:bCs/>
          <w:sz w:val="28"/>
          <w:szCs w:val="28"/>
        </w:rPr>
        <w:t>Пояснительная записка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lastRenderedPageBreak/>
        <w:t>Програ</w:t>
      </w:r>
      <w:r w:rsidR="00415D49">
        <w:rPr>
          <w:sz w:val="28"/>
          <w:szCs w:val="28"/>
        </w:rPr>
        <w:t>м</w:t>
      </w:r>
      <w:r w:rsidR="00676830">
        <w:rPr>
          <w:sz w:val="28"/>
          <w:szCs w:val="28"/>
        </w:rPr>
        <w:t>ма Детского сада МБДОУ «</w:t>
      </w:r>
      <w:proofErr w:type="spellStart"/>
      <w:r w:rsidR="00676830">
        <w:rPr>
          <w:sz w:val="28"/>
          <w:szCs w:val="28"/>
        </w:rPr>
        <w:t>Кзыл-Тау</w:t>
      </w:r>
      <w:r w:rsidR="00415D49">
        <w:rPr>
          <w:sz w:val="28"/>
          <w:szCs w:val="28"/>
        </w:rPr>
        <w:t>ский</w:t>
      </w:r>
      <w:proofErr w:type="spellEnd"/>
      <w:r w:rsidR="00415D49">
        <w:rPr>
          <w:sz w:val="28"/>
          <w:szCs w:val="28"/>
        </w:rPr>
        <w:t xml:space="preserve"> детский сад» </w:t>
      </w:r>
      <w:proofErr w:type="spellStart"/>
      <w:r w:rsidR="00415D49">
        <w:rPr>
          <w:sz w:val="28"/>
          <w:szCs w:val="28"/>
        </w:rPr>
        <w:t>Апастов</w:t>
      </w:r>
      <w:r w:rsidR="0039599A">
        <w:rPr>
          <w:sz w:val="28"/>
          <w:szCs w:val="28"/>
        </w:rPr>
        <w:t>с</w:t>
      </w:r>
      <w:r w:rsidRPr="00796E6E">
        <w:rPr>
          <w:sz w:val="28"/>
          <w:szCs w:val="28"/>
        </w:rPr>
        <w:t>кого</w:t>
      </w:r>
      <w:proofErr w:type="spellEnd"/>
      <w:r w:rsidRPr="00796E6E">
        <w:rPr>
          <w:sz w:val="28"/>
          <w:szCs w:val="28"/>
        </w:rPr>
        <w:t xml:space="preserve"> муниципального района РТ» рассчитана</w:t>
      </w:r>
      <w:r w:rsidR="0039599A">
        <w:rPr>
          <w:sz w:val="28"/>
          <w:szCs w:val="28"/>
        </w:rPr>
        <w:t xml:space="preserve"> на детей в возрасте от 1г. до 7</w:t>
      </w:r>
      <w:r w:rsidRPr="00796E6E">
        <w:rPr>
          <w:sz w:val="28"/>
          <w:szCs w:val="28"/>
        </w:rPr>
        <w:t xml:space="preserve"> лет;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62723C" w:rsidRPr="00796E6E" w:rsidRDefault="00415D49" w:rsidP="007B4CA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2723C" w:rsidRPr="00796E6E">
        <w:rPr>
          <w:sz w:val="28"/>
          <w:szCs w:val="28"/>
        </w:rPr>
        <w:t xml:space="preserve"> социально-коммуникативное развитие; </w:t>
      </w:r>
    </w:p>
    <w:p w:rsidR="0062723C" w:rsidRPr="00796E6E" w:rsidRDefault="00415D49" w:rsidP="007B4CA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2723C" w:rsidRPr="00796E6E">
        <w:rPr>
          <w:sz w:val="28"/>
          <w:szCs w:val="28"/>
        </w:rPr>
        <w:t xml:space="preserve"> познавательное развитие; </w:t>
      </w:r>
    </w:p>
    <w:p w:rsidR="0062723C" w:rsidRPr="00796E6E" w:rsidRDefault="00415D49" w:rsidP="007B4CA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2723C" w:rsidRPr="00796E6E">
        <w:rPr>
          <w:sz w:val="28"/>
          <w:szCs w:val="28"/>
        </w:rPr>
        <w:t xml:space="preserve"> речевое развитие; </w:t>
      </w:r>
    </w:p>
    <w:p w:rsidR="0062723C" w:rsidRPr="00796E6E" w:rsidRDefault="00415D49" w:rsidP="007B4CA7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2723C" w:rsidRPr="00796E6E">
        <w:rPr>
          <w:sz w:val="28"/>
          <w:szCs w:val="28"/>
        </w:rPr>
        <w:t xml:space="preserve"> художественно-эстетическое развитие; </w:t>
      </w:r>
    </w:p>
    <w:p w:rsidR="0062723C" w:rsidRPr="00796E6E" w:rsidRDefault="00415D49" w:rsidP="0060046C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2723C" w:rsidRPr="00796E6E">
        <w:rPr>
          <w:sz w:val="28"/>
          <w:szCs w:val="28"/>
        </w:rPr>
        <w:t xml:space="preserve"> физическое развитие. </w:t>
      </w:r>
    </w:p>
    <w:p w:rsidR="0062723C" w:rsidRPr="00796E6E" w:rsidRDefault="0062723C" w:rsidP="007B4CA7">
      <w:pPr>
        <w:pStyle w:val="Default"/>
        <w:jc w:val="both"/>
        <w:rPr>
          <w:b/>
          <w:bCs/>
          <w:sz w:val="28"/>
          <w:szCs w:val="28"/>
        </w:rPr>
      </w:pPr>
    </w:p>
    <w:p w:rsidR="002B391D" w:rsidRDefault="00D35033" w:rsidP="007B4CA7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 и ЗАДАЧИ</w:t>
      </w:r>
      <w:r w:rsidR="002B391D" w:rsidRPr="002B391D">
        <w:rPr>
          <w:b/>
          <w:sz w:val="28"/>
          <w:szCs w:val="28"/>
        </w:rPr>
        <w:t xml:space="preserve"> в соответствии с ФГОС дошкольного образования</w:t>
      </w:r>
    </w:p>
    <w:p w:rsidR="002B391D" w:rsidRPr="002C626F" w:rsidRDefault="002C626F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Цель: </w:t>
      </w:r>
      <w:r w:rsidRPr="002C626F">
        <w:rPr>
          <w:color w:val="auto"/>
          <w:sz w:val="28"/>
          <w:szCs w:val="28"/>
        </w:rPr>
        <w:t>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2B391D" w:rsidRPr="00796E6E" w:rsidRDefault="002B391D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Цель реализуется через решение следующих </w:t>
      </w:r>
      <w:r w:rsidRPr="00796E6E">
        <w:rPr>
          <w:b/>
          <w:bCs/>
          <w:color w:val="auto"/>
          <w:sz w:val="28"/>
          <w:szCs w:val="28"/>
        </w:rPr>
        <w:t>задач</w:t>
      </w:r>
      <w:r w:rsidRPr="00796E6E">
        <w:rPr>
          <w:color w:val="auto"/>
          <w:sz w:val="28"/>
          <w:szCs w:val="28"/>
        </w:rPr>
        <w:t xml:space="preserve">, соответствующих федеральному государственному образовательному стандарту дошкольного образования: </w:t>
      </w:r>
    </w:p>
    <w:p w:rsidR="002B391D" w:rsidRPr="00796E6E" w:rsidRDefault="002B391D" w:rsidP="007B4CA7">
      <w:pPr>
        <w:pStyle w:val="Default"/>
        <w:ind w:firstLine="450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1) охраны и укрепления физического и психического здоровья детей, в том числе их эмоционального благополучия; </w:t>
      </w:r>
    </w:p>
    <w:p w:rsidR="002B391D" w:rsidRPr="00796E6E" w:rsidRDefault="00415D49" w:rsidP="00EA7577">
      <w:pPr>
        <w:pStyle w:val="Default"/>
        <w:ind w:firstLine="25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 w:rsidR="002B391D" w:rsidRPr="00796E6E">
        <w:rPr>
          <w:color w:val="auto"/>
          <w:sz w:val="28"/>
          <w:szCs w:val="28"/>
        </w:rPr>
        <w:t xml:space="preserve"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2B391D" w:rsidRPr="00796E6E" w:rsidRDefault="002B391D" w:rsidP="007B4CA7">
      <w:pPr>
        <w:pStyle w:val="Default"/>
        <w:ind w:firstLine="450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2B391D" w:rsidRDefault="002B391D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2C626F" w:rsidRPr="00796E6E" w:rsidRDefault="002C626F" w:rsidP="007B4CA7">
      <w:pPr>
        <w:pStyle w:val="Default"/>
        <w:pageBreakBefore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5) </w:t>
      </w:r>
      <w:r w:rsidRPr="00796E6E">
        <w:rPr>
          <w:color w:val="auto"/>
          <w:sz w:val="28"/>
          <w:szCs w:val="28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8) 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2C626F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</w:t>
      </w:r>
      <w:r>
        <w:rPr>
          <w:color w:val="auto"/>
          <w:sz w:val="28"/>
          <w:szCs w:val="28"/>
        </w:rPr>
        <w:t>ны и укрепления здоровья детей.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и задачи части программы, формируемой участниками образовательных отношений:</w:t>
      </w:r>
    </w:p>
    <w:p w:rsidR="00FC73B5" w:rsidRPr="00FC73B5" w:rsidRDefault="00FC73B5" w:rsidP="00D20CFA">
      <w:pPr>
        <w:numPr>
          <w:ilvl w:val="0"/>
          <w:numId w:val="32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«Региональная программа дошкольного образования»: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ством приобщения к истокам 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ской национальной культуры, краеведения, совершенствование литературной речи на родном языке;</w:t>
      </w:r>
    </w:p>
    <w:p w:rsidR="00FC73B5" w:rsidRPr="00FC73B5" w:rsidRDefault="0039599A" w:rsidP="00D20CFA">
      <w:pPr>
        <w:numPr>
          <w:ilvl w:val="0"/>
          <w:numId w:val="32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Программа «Изучаем рус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кий язык»: развитие языковой способност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и, ознакомление с татар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как сре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/>
          <w:color w:val="000000"/>
          <w:sz w:val="28"/>
          <w:szCs w:val="28"/>
        </w:rPr>
        <w:t>твом общения и с культурой рус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ского народа;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программы, формируемой участниками образовательных отношений, достигаются через решение следующих задач: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ознакомление с историей, географией Республики Татарстан, расширение знаний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и развитие первоначальных умений и на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выков практического владения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в устной форме;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подготовить детей к восприятию музыкальных образов и представлений;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научить детей творчески использовать музыкальные впечатления в повседневной жизни;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познакомить детей с разнообразием музыкальных форм и жанров в привлекательной и доступной форме.</w:t>
      </w:r>
    </w:p>
    <w:p w:rsidR="002C626F" w:rsidRPr="002B391D" w:rsidRDefault="002C626F" w:rsidP="007B4CA7">
      <w:pPr>
        <w:pStyle w:val="Default"/>
        <w:ind w:firstLine="258"/>
        <w:jc w:val="both"/>
        <w:rPr>
          <w:b/>
          <w:sz w:val="28"/>
          <w:szCs w:val="28"/>
        </w:rPr>
      </w:pPr>
    </w:p>
    <w:p w:rsidR="002C626F" w:rsidRPr="00D35033" w:rsidRDefault="002C626F" w:rsidP="007B4CA7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33">
        <w:rPr>
          <w:rFonts w:ascii="Times New Roman" w:hAnsi="Times New Roman" w:cs="Times New Roman"/>
          <w:b/>
          <w:sz w:val="28"/>
          <w:szCs w:val="28"/>
        </w:rPr>
        <w:t>ПРИНЦИПЫ</w:t>
      </w:r>
      <w:r w:rsidR="00D350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3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2C626F" w:rsidRPr="00D35033" w:rsidRDefault="00D35033" w:rsidP="007B4CA7">
      <w:pPr>
        <w:pStyle w:val="af8"/>
        <w:jc w:val="both"/>
        <w:rPr>
          <w:szCs w:val="28"/>
        </w:rPr>
      </w:pPr>
      <w:r>
        <w:rPr>
          <w:bCs/>
          <w:szCs w:val="28"/>
        </w:rPr>
        <w:t>1.</w:t>
      </w:r>
      <w:r w:rsidR="002C626F" w:rsidRPr="00D35033">
        <w:rPr>
          <w:bCs/>
          <w:szCs w:val="28"/>
        </w:rPr>
        <w:t xml:space="preserve">Принцип развивающего образования </w:t>
      </w:r>
      <w:r w:rsidR="002C626F" w:rsidRPr="00D35033">
        <w:rPr>
          <w:bCs/>
          <w:i/>
          <w:szCs w:val="28"/>
        </w:rPr>
        <w:t>(целью которого является развитие ребёнка).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 xml:space="preserve">Принцип научной обоснованности и практической применимости </w:t>
      </w:r>
      <w:r w:rsidRPr="00D35033">
        <w:rPr>
          <w:i/>
          <w:szCs w:val="28"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интеграции </w:t>
      </w:r>
      <w:r w:rsidRPr="00D35033">
        <w:rPr>
          <w:i/>
          <w:szCs w:val="28"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Комплексно-тематический принцип </w:t>
      </w:r>
      <w:r w:rsidRPr="00D35033">
        <w:rPr>
          <w:i/>
          <w:szCs w:val="28"/>
        </w:rPr>
        <w:t xml:space="preserve">(объединение комплекса видов детских деятельностей вокруг единой темы).  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учёта возрастных и индивидуальных особенностей развития детей.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содействие и сотрудничество детей и взрослых</w:t>
      </w:r>
      <w:r w:rsidRPr="00D35033">
        <w:rPr>
          <w:i/>
          <w:szCs w:val="28"/>
        </w:rPr>
        <w:t xml:space="preserve"> (признание ребёнка полноценным участником образовательных отношений</w:t>
      </w:r>
      <w:r w:rsidRPr="00D35033">
        <w:rPr>
          <w:szCs w:val="28"/>
        </w:rPr>
        <w:t>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сотрудничества с семьёй.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tabs>
          <w:tab w:val="left" w:pos="4287"/>
        </w:tabs>
        <w:jc w:val="both"/>
        <w:rPr>
          <w:i/>
          <w:szCs w:val="28"/>
        </w:rPr>
      </w:pPr>
      <w:r w:rsidRPr="00D35033">
        <w:rPr>
          <w:szCs w:val="28"/>
        </w:rPr>
        <w:t>Принцип гендерного подхода.</w:t>
      </w:r>
      <w:r w:rsidRPr="00D35033">
        <w:rPr>
          <w:szCs w:val="28"/>
        </w:rPr>
        <w:tab/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адаптивности </w:t>
      </w:r>
      <w:r w:rsidRPr="00D35033">
        <w:rPr>
          <w:i/>
          <w:szCs w:val="28"/>
        </w:rPr>
        <w:t>(через адаптивность предметно – развивающей среды к потребностям ребёнка).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поддержки инициативы детей в различных видах деятельности.</w:t>
      </w:r>
      <w:r w:rsidRPr="00D35033">
        <w:rPr>
          <w:i/>
          <w:szCs w:val="28"/>
        </w:rPr>
        <w:t xml:space="preserve">    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 xml:space="preserve">Принцип учёта особенностей развития детей с ограниченными возможностями здоровья (ВОЗ). </w:t>
      </w:r>
    </w:p>
    <w:p w:rsidR="002C626F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 регионального компонента (РК)</w:t>
      </w:r>
      <w:r w:rsidR="00D35033">
        <w:rPr>
          <w:szCs w:val="28"/>
        </w:rPr>
        <w:t>.</w:t>
      </w:r>
    </w:p>
    <w:p w:rsidR="00D35033" w:rsidRDefault="00D35033" w:rsidP="007B4CA7">
      <w:pPr>
        <w:pStyle w:val="af8"/>
        <w:ind w:left="450"/>
        <w:jc w:val="both"/>
        <w:rPr>
          <w:szCs w:val="28"/>
        </w:rPr>
      </w:pPr>
    </w:p>
    <w:p w:rsidR="00D35033" w:rsidRDefault="00D35033" w:rsidP="007B4CA7">
      <w:pPr>
        <w:pStyle w:val="Default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ВОЗРАСТНЫЕ ХАРАКТЕРИСТИКИ КОНТИНГЕНТА </w:t>
      </w:r>
      <w:r w:rsidRPr="008B465A">
        <w:rPr>
          <w:b/>
          <w:bCs/>
          <w:iCs/>
          <w:sz w:val="28"/>
          <w:szCs w:val="28"/>
        </w:rPr>
        <w:t>ДЕТЕЙ</w:t>
      </w:r>
    </w:p>
    <w:p w:rsidR="00D35033" w:rsidRPr="00D35033" w:rsidRDefault="00D35033" w:rsidP="007B4CA7">
      <w:pPr>
        <w:pStyle w:val="Default"/>
        <w:jc w:val="center"/>
        <w:rPr>
          <w:b/>
          <w:bCs/>
          <w:iCs/>
          <w:sz w:val="28"/>
          <w:szCs w:val="28"/>
        </w:rPr>
      </w:pPr>
      <w:r w:rsidRPr="008B465A">
        <w:rPr>
          <w:b/>
          <w:bCs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раннего и дошкольного возраста</w:t>
      </w:r>
    </w:p>
    <w:p w:rsidR="00BB7035" w:rsidRPr="00BB7035" w:rsidRDefault="00BB7035" w:rsidP="00BB7035">
      <w:pPr>
        <w:autoSpaceDE w:val="0"/>
        <w:autoSpaceDN w:val="0"/>
        <w:adjustRightInd w:val="0"/>
        <w:spacing w:after="0" w:line="36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Возрастная характеристика детей раннего возраста.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1 – 2 года.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</w:rPr>
        <w:t xml:space="preserve">Период интенсивного формирования речи.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годам </w:t>
      </w:r>
      <w:r w:rsidRPr="00BB703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</w:rPr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</w:t>
      </w: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2 – 3 года.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 третьем году жизни дети становятся самостоятельнее. Продолжа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це года появляются основы наглядно-образного мышления.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Продолжа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ет развиваться понимание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речи</w:t>
      </w:r>
      <w:proofErr w:type="gram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И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нтенсивно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развивается активная речь детей. Активный словарь достигает примерно 1500-2500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слов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</w:t>
      </w:r>
      <w:proofErr w:type="gram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ечь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прежде всего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фонемати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ческий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слух</w:t>
      </w:r>
      <w:proofErr w:type="gram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сновной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начинает складываться произвольность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поведения</w:t>
      </w:r>
      <w:proofErr w:type="gram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анний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3 – 4 года (младшая группа).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 этом возрасте ребенок постепенно выходит за пределы семейно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го круга. Его общение становится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вне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ситуативным. Особенностью игры является ее условность. Содержанием игры: действия с игрушками и предметами-заместите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лями. Продолжительность игры небольшая. Игры с правилами в этом возрасте только начинают формиро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ваться.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Изобразительная деятельность ребенка зависит от его представле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ний о предмете.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аппли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кации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.К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онструктивная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деятельность огра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ничена возведением несложных построек по образцу и по замыслу. Развиваются восприятие, память, внимание и мелкая моторика рук. Продолжает развиваться наглядно-действенное мышление.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Способны установить некоторые скрытые связи и отношения между предметами.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Начинает развиваться воображение, которое особенно наглядно проявляется в игре. Взаимоотношения детей обусловлены нормами и правилами. В игровой деятельности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Могут наблюдаться устойчивые избиратель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ные взаимоотношения.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Положение ребенка в группе сверстников во многом определяется мнением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воспитателя</w:t>
      </w:r>
      <w:proofErr w:type="gram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.П</w:t>
      </w:r>
      <w:proofErr w:type="gram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ове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дение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ребенка еще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ситуативно.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Начинает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развиваться самооценка, при этом дети в значительной мере ориентируются на оценку воспитателя. Про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должает развиваться также их половая идентификация.</w:t>
      </w:r>
    </w:p>
    <w:p w:rsidR="00415D49" w:rsidRDefault="00415D49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lastRenderedPageBreak/>
        <w:t xml:space="preserve">Возраст 4 – 5 лет (средняя группа).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игровой деятельности у детей появляют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ролевые взаимодействия. В процессе игры роли могут меняться. Игро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вые действия начинают выполняться не ради них самих, а ради смысла игры. Происходит разделение игровых и реальных взаимодействий детей. Значительное развитие получает изобразительная деятельность. Рису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нок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становится предметным и детализированным.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Совершенствуется техническая сторона изобрази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тельной деятельности.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конструирование. Формируются навыки конструирования по собственному замыслу, а также планирование последовательности действий.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Двигательная сфера ребенка характеризуется позитивными изме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нениями мелкой и крупной моторики.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Развиваются ловкость, коорди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нация движений. Дети удерживают равновесие, перешагивают через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- ве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Возрастает объем памяти.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складываться произвольное запоминание: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принять задачу на запоминание, помнят поручения взрослых, могут вы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учить небольшое стихотворение и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т.д.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развиваться образное мышление.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исполь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зовать простые схематизированные изображения для решения неслож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бенности, как оригинальность и произвольность. Увеличивается устойчивость внимания.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Речь становится предметом активности детей.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нии с взрослым становится вне ситуативной.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Изменяется содержание общения ребенка и взрослого. Ведущим становится познавательный мотив.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У детей повышенная обидчивость - возрастной феномен.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Взаимоотношения со сверстниками характеризуются избирательностью. Появляются посто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янные партнеры по играм.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В группах начинают выделяться лидеры. Появля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ются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конкурентность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соревновательность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5 – 6 лет (старшая группа).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действие сопровождается речью. Дети начинают осваивать социаль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возраст на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иболее активного рисования.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половой принадлежности и эмоциональном со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стоянии изображенного человека.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. Дети используют и называют различные детали конструктора. Появляется конструирование в ходе совместной деятельности. Могут конструировать из бумаги, природного материала.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Развиваются чувства к со</w:t>
      </w:r>
      <w:r w:rsidR="00415D4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причастию общего дела. Продолжает совершенствоваться восприятие цвета, формы и величи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ны, строения предметов; систематизируются представления детей. Восприятие в этом возрасте характеризуется анализом сложных форм объектов.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Развиваться образное мышление. Использую наглядное моделирование.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Продолжают совершенствоваться обобщения, что является основой словесно-логического мышления.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Дети группируют объекты по признакам. Используя свой наглядный опыт – дети могут давать адекватные причинные объяснения, способны рассуждать.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Воображение в этом возрасте будет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активно развиваться лишь при условии проведения специальной работы по его активизации.</w:t>
      </w:r>
      <w:r w:rsidR="00550963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Продолжают развиваться устойчивость, распределение, переключаемость внимания. Наблюдается переход от непроизвольного к произволь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ному вниманию. Совершенствуется речь, в том числе ее звуковая сторона. Развиваются фонематический слух, интонационная выразитель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ность речи. Совершенствуется грамматический строй речи. </w:t>
      </w:r>
    </w:p>
    <w:p w:rsidR="00BB7035" w:rsidRPr="00BB7035" w:rsidRDefault="00BB7035" w:rsidP="00BB7035">
      <w:pPr>
        <w:tabs>
          <w:tab w:val="right" w:pos="9356"/>
        </w:tabs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 6-7 лет (подготовительная к школе  группа).</w:t>
      </w: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действия детей становятся более сложными.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совместное планирование игры, распределение ролей. Взаимодействие с детьми ориентируется на социальные нормы и правила.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Рисунки приобретают более детализированный характер, обогащается их цветовая гамма.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Более явными становятся различия между рисунка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ми мальчиков и девочек. При правильном педагогическом подходе у дошкольников формиру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ются художественно-творческие способности в изобразительной деятель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ности. Конструирование из строительного материал становится симметричными и пропорциональными, их строительство осуществляет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на основе зрительной ориентировки.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выполнять различные по степени сложности пост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ройки как по собственному замыслу, так и по условиям.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У детей продолжает развиваться восприятие. Знает основные цвета и оттенки каждого,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определённой пространственной ситуации, распределяет предметы по группам на основе выделения наглядных признаков. Продолжает развиваться воображение, однако часто приходится кон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</w:t>
      </w:r>
      <w:bookmarkStart w:id="1" w:name="bookmark149"/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Продолжает развиваться внимание дошкольников,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оно становится произвольным. Дети осуществляют достаточно сложную деятельность по правилам на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словестном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материале и могут действовать по двум правилам одновременно на наглядном материале. </w:t>
      </w:r>
      <w:bookmarkEnd w:id="1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 дошкольников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продолжает развиваться речь: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тей развиваются диалогическая и некоторые виды монологической речи.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освоением форм позитивного общения с людьми; развитием половой идентификации, формированием позиции школьника.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шем успешно учиться в школе.    </w:t>
      </w:r>
    </w:p>
    <w:p w:rsidR="00BB7035" w:rsidRP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</w:p>
    <w:p w:rsid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color w:val="000000"/>
          <w:sz w:val="24"/>
          <w:szCs w:val="28"/>
          <w:shd w:val="clear" w:color="auto" w:fill="FFFFFF"/>
        </w:rPr>
      </w:pPr>
    </w:p>
    <w:p w:rsid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8E2BEE" w:rsidRPr="00341625" w:rsidRDefault="008E2BEE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ПЛАНИРУЕМЫЕ РЕЗУЛЬТАТЫ</w:t>
      </w:r>
    </w:p>
    <w:p w:rsidR="008E2BEE" w:rsidRPr="00341625" w:rsidRDefault="008E2BEE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ОСВОЕНИЯ ПРОГРАММНОГО МАТЕРИАЛА</w:t>
      </w:r>
    </w:p>
    <w:p w:rsidR="008E2BEE" w:rsidRPr="00DB47DF" w:rsidRDefault="008E2BEE" w:rsidP="008E2BEE">
      <w:pPr>
        <w:spacing w:after="0" w:line="360" w:lineRule="auto"/>
        <w:ind w:left="-993" w:right="-1"/>
        <w:jc w:val="center"/>
        <w:rPr>
          <w:rFonts w:ascii="Times New Roman" w:eastAsia="Times New Roman" w:hAnsi="Times New Roman"/>
          <w:b/>
          <w:color w:val="000000"/>
          <w:shd w:val="clear" w:color="auto" w:fill="FFFFFF"/>
        </w:rPr>
      </w:pPr>
      <w:r w:rsidRPr="00DB47DF">
        <w:rPr>
          <w:rFonts w:ascii="Times New Roman" w:eastAsia="Times New Roman" w:hAnsi="Times New Roman"/>
          <w:b/>
          <w:color w:val="000000"/>
          <w:shd w:val="clear" w:color="auto" w:fill="FFFFFF"/>
        </w:rPr>
        <w:t>(п.4.6.ФГОС дошкольного образования)</w:t>
      </w:r>
    </w:p>
    <w:p w:rsidR="008E2BEE" w:rsidRPr="008E2BEE" w:rsidRDefault="008E2BEE" w:rsidP="008E2BE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8E2BEE">
        <w:rPr>
          <w:rFonts w:ascii="Times New Roman" w:eastAsia="Times New Roman" w:hAnsi="Times New Roman"/>
          <w:sz w:val="28"/>
          <w:szCs w:val="28"/>
          <w:shd w:val="clear" w:color="auto" w:fill="FFFFFF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</w:t>
      </w:r>
    </w:p>
    <w:p w:rsidR="008E2BEE" w:rsidRPr="008E2BEE" w:rsidRDefault="008E2BEE" w:rsidP="008E2BEE">
      <w:pPr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8E2BEE">
        <w:rPr>
          <w:rFonts w:ascii="Times New Roman" w:eastAsia="Times New Roman" w:hAnsi="Times New Roman"/>
          <w:sz w:val="28"/>
          <w:szCs w:val="28"/>
          <w:shd w:val="clear" w:color="auto" w:fill="FFFFFF"/>
        </w:rPr>
        <w:t>Целевые ориентиры образования в раннем возрасте: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  <w:bookmarkStart w:id="2" w:name="Par336"/>
      <w:bookmarkEnd w:id="2"/>
    </w:p>
    <w:p w:rsidR="008E2BEE" w:rsidRPr="008E2BEE" w:rsidRDefault="008E2BEE" w:rsidP="008E2BEE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</w:t>
      </w:r>
      <w:r w:rsidRPr="008E2BEE">
        <w:rPr>
          <w:rFonts w:ascii="Times New Roman" w:eastAsia="Times New Roman" w:hAnsi="Times New Roman"/>
          <w:sz w:val="28"/>
          <w:szCs w:val="28"/>
        </w:rPr>
        <w:lastRenderedPageBreak/>
        <w:t>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</w:t>
      </w:r>
    </w:p>
    <w:p w:rsidR="008E2BEE" w:rsidRPr="008E2BEE" w:rsidRDefault="008E2BEE" w:rsidP="00D20CFA">
      <w:pPr>
        <w:numPr>
          <w:ilvl w:val="0"/>
          <w:numId w:val="34"/>
        </w:numPr>
        <w:spacing w:after="12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bookmarkStart w:id="3" w:name="_Hlk482784440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Целевые ориентиры  на этапе завершения реализации </w:t>
      </w:r>
      <w:bookmarkEnd w:id="3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части формируемой участниками образовательных отношений: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(Региональная программа дошкольного образования (</w:t>
      </w:r>
      <w:proofErr w:type="spell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авт.Р.К</w:t>
      </w:r>
      <w:proofErr w:type="spell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.</w:t>
      </w:r>
      <w:r w:rsidR="00550963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Шаехова</w:t>
      </w:r>
      <w:proofErr w:type="spell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стр</w:t>
      </w:r>
      <w:proofErr w:type="spell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87-89)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1.Физический развитый, овладевший основными культурно- гигиеническими навыками.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достиг максимально возможного уровня гармоничного физического развития ( с учетом индивидуальных данных). У него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2.Любознательный , активный.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( в повседневной жизни, в различных видах детской деятельности). Принимает живое, заинтересованное участие в образовательном процессе.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3.Эмоционально отзывчивый.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>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 музыкальные и художественные произведения, мир природы.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4. Овладевший  средствами общения и способами взаимодействия со взрослыми и сверстниками.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 (договаривается, обменивается предметами, распределяет действия при сотрудничестве). Способен изменять стиль общения со взрослым или сверстником в зависимости от ситуации.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5.Способный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Поведения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 , что хорошо и что плохо (например, нельзя драться, обижать  маленьких, нехорошо ябедничать). Ребенок  способен планировать свои действия,  направленные на достижение конкретной цели. Соблюдает правила поведения на улице (дорожные правила), в общественных местах ( в транспорте, магазине, поликлинике и др.)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6.Способный решать интеллектуальные и личностные задачи (проблемы), адекватные возрасту.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может принять самостоятельно усвоенные знания и способы деятельности для решения новых задач (проблем ) поставленных как взрослым, так и им самим; в зависимости от ситуации может  преобразовывать способы решения задач (проблем) . Ребенок способен предложить собственный замысел и воплотить его в рисунке,   постройке, рассказе и т.д.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7.Имеющий первичные представления о себе, семье, обществе (ближайшем социуме), государстве (стране),  мире и природе.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имеет представление: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себе, собственной принадлежности и принадлежности других людей к определенному полу;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составе семьи, родственных отношениях и взаимосвязях, распределении семейных обязанностей, семейных традициях;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-об обществе (ближайшем социуме), его культурных ценностях  и своем месте в нем;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государстве ( в том числе его символах, малой и большой  родине, ее природе)  и принадлежности к нему;</w:t>
      </w:r>
    </w:p>
    <w:p w:rsidR="008E2BEE" w:rsidRPr="008E2BEE" w:rsidRDefault="008E2BEE" w:rsidP="008E2BEE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-мире (планете Земля, многообразии стран и государств, нас</w:t>
      </w:r>
      <w:r w:rsidR="00BE6260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еления).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8.Овладевший универсальными предпосылками учебной деятельности: умениями работать по правилу и по образцу, слушать взрослого и выполнять его инструкции.</w:t>
      </w:r>
    </w:p>
    <w:p w:rsidR="00D304DB" w:rsidRDefault="008E2BEE" w:rsidP="00D304DB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9.Овладевший  необходимыми умениями и навыками (речевыми, изобразительными, музыкальными, конструктивными и др., необходимыми для осуществления различных видов детской деятельности)     </w:t>
      </w:r>
    </w:p>
    <w:p w:rsidR="00796E6E" w:rsidRPr="00D304DB" w:rsidRDefault="00796E6E" w:rsidP="00D304DB">
      <w:pPr>
        <w:autoSpaceDE w:val="0"/>
        <w:autoSpaceDN w:val="0"/>
        <w:adjustRightInd w:val="0"/>
        <w:spacing w:after="120" w:line="240" w:lineRule="auto"/>
        <w:ind w:left="-993" w:right="-1"/>
        <w:jc w:val="center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796E6E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II</w:t>
      </w:r>
      <w:r w:rsidRPr="00796E6E">
        <w:rPr>
          <w:rFonts w:ascii="Times New Roman" w:hAnsi="Times New Roman" w:cs="Times New Roman"/>
          <w:b/>
          <w:sz w:val="32"/>
          <w:szCs w:val="32"/>
        </w:rPr>
        <w:t>. СОДЕРЖАТЕЛЬНЫЙ РАЗДЕЛ ПРОГРАММЫ</w:t>
      </w:r>
    </w:p>
    <w:p w:rsidR="00D304DB" w:rsidRPr="00D304DB" w:rsidRDefault="00D304DB" w:rsidP="00D304D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683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Общие положения</w:t>
      </w:r>
      <w:r w:rsidRPr="00D304D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 xml:space="preserve">Объем обязательной части основной образовательной программы ДО составляет не менее 60% от ее общего объема. Объем части основной образовательной программы, формируемой участниками образовательных отношений,  составляет не более 40% от ее общего объема. 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В содержательном разделе представлены: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- 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- описание вариативных форм, способов, методов и средств реализации Программы с учетом  возрастных  и  индивидуально-психологических  особенностей  воспитанников, специфики их образовательных потребностей, мотивов и интересов.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Деятельность взрослых и детей по реализации основной образовательной программы, организуется в двух основных моделях – совместной деятельности взрослого и детей и самостоятельной деятельности детей. Решение образовательных задач в рамках совместной деятельности взрослого и детей осуществляется как в  образовательной деятельности (не связанной с одновременным проведением режимных моментов), так и в образовательной деятельности, осуществляемой в</w:t>
      </w:r>
      <w:r w:rsidRPr="00D304D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4DB">
        <w:rPr>
          <w:rFonts w:ascii="Times New Roman" w:eastAsia="Times New Roman" w:hAnsi="Times New Roman"/>
          <w:sz w:val="28"/>
          <w:szCs w:val="28"/>
        </w:rPr>
        <w:t>ходе</w:t>
      </w:r>
      <w:r w:rsidRPr="00D304D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4DB">
        <w:rPr>
          <w:rFonts w:ascii="Times New Roman" w:eastAsia="Times New Roman" w:hAnsi="Times New Roman"/>
          <w:sz w:val="28"/>
          <w:szCs w:val="28"/>
        </w:rPr>
        <w:t>режимных моментов (во время утреннего прихода детей, прогулки, подготовки к приему пищи, дневному сну и т.п.).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глубже понять главное содержание обучения.</w:t>
      </w:r>
    </w:p>
    <w:p w:rsidR="00D804D6" w:rsidRPr="00D22529" w:rsidRDefault="00D804D6" w:rsidP="00D804D6">
      <w:pPr>
        <w:spacing w:before="120" w:after="0" w:line="240" w:lineRule="auto"/>
        <w:ind w:left="-993" w:right="-1"/>
        <w:jc w:val="center"/>
        <w:rPr>
          <w:rFonts w:ascii="Times New Roman" w:eastAsia="Times New Roman" w:hAnsi="Times New Roman"/>
          <w:b/>
          <w:sz w:val="24"/>
        </w:rPr>
      </w:pPr>
      <w:r w:rsidRPr="00D22529">
        <w:rPr>
          <w:rFonts w:ascii="Times New Roman" w:eastAsia="Times New Roman" w:hAnsi="Times New Roman"/>
          <w:b/>
          <w:sz w:val="24"/>
        </w:rPr>
        <w:t>ОБРАЗОВАТЕЛЬНАЯ ОБЛАСТЬ</w:t>
      </w:r>
    </w:p>
    <w:p w:rsidR="00D804D6" w:rsidRPr="00D22529" w:rsidRDefault="00D804D6" w:rsidP="00D804D6">
      <w:pPr>
        <w:spacing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</w:rPr>
      </w:pPr>
      <w:r w:rsidRPr="00D22529">
        <w:rPr>
          <w:rFonts w:ascii="Times New Roman" w:eastAsia="Times New Roman" w:hAnsi="Times New Roman"/>
          <w:b/>
          <w:sz w:val="24"/>
        </w:rPr>
        <w:t>«СОЦИАЛЬНО-КОММУНИКАТИВНОЕ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226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 развитие общения и взаимодействия ребенка с взрослыми и сверс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тниками; становление самостоятельности, целенаправленности и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саморе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гуляции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обществу детей и взрослых в ДОО; формирование позитивных ус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тановок к различным видам труда и творчества; формирование основ безо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пасного поведения в быту, социуме, природе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Направления: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Развитие игровой деятельности детей с целью освоения различных социальных ролей.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Патриотическое воспитание детей дошкольного возраста.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Формирование основ безопасного поведения в быту, социуме,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Трудовое воспитание</w:t>
      </w:r>
    </w:p>
    <w:p w:rsidR="00D804D6" w:rsidRPr="00D804D6" w:rsidRDefault="00D804D6" w:rsidP="00D804D6">
      <w:pPr>
        <w:widowControl w:val="0"/>
        <w:tabs>
          <w:tab w:val="left" w:pos="8789"/>
          <w:tab w:val="left" w:pos="9214"/>
          <w:tab w:val="left" w:pos="9639"/>
        </w:tabs>
        <w:suppressAutoHyphens/>
        <w:autoSpaceDE w:val="0"/>
        <w:autoSpaceDN w:val="0"/>
        <w:adjustRightInd w:val="0"/>
        <w:spacing w:before="120"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Виды деятельности, способствующие социально-коммуникативному развитию детей: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 w:rsidRPr="00D804D6">
        <w:rPr>
          <w:rFonts w:ascii="Times New Roman" w:eastAsia="Times New Roman" w:hAnsi="Times New Roman"/>
          <w:sz w:val="28"/>
          <w:szCs w:val="28"/>
        </w:rPr>
        <w:t>деятельности, которые позволяют ребёнку «входить» в социальный мир в воображаемом плане (деятельность отражения): игровая деятельность, изобразительная деятельность;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деятельности, которые дают ребёнку возможность приобщиться к социуму в реальном плане: предметная деятельность, трудовая деятельность, познавательная деятельность, наблюдение, предпосылки учебной деятельности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2. </w:t>
      </w:r>
      <w:r w:rsidRPr="00676830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Патриотическое воспитание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Компоненты патриотического воспитания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Содержательный (представления ребенка об окружающем мире):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культуре народа, его традициях, творчестве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природе родного  края и страны  и деятельности человека в природе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Об истории страны, отраженной в названиях улиц, памятниках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символике родного города, республики и страны (герб, гимн, флаг).</w:t>
      </w:r>
    </w:p>
    <w:p w:rsidR="00D804D6" w:rsidRPr="00D804D6" w:rsidRDefault="00D804D6" w:rsidP="00D804D6">
      <w:pPr>
        <w:spacing w:after="0" w:line="216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Эмоционально – побудительный (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эмоционально-положительные чувства ребенка к окружающему миру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):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Любовь и чувство привязанности  к родной семье и дому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Интерес к жизни родного города, республики  и страны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Гордость за достижения своей страны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Уважение к культуре и традициям народа, к историческому прошлому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Восхищение народным  творчеством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Любовь к родной природе, к родному языку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Уважение к человеку-труженику и желание принимать посильное участие в труде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Деятельностный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(отражение отношения к миру в деятельности):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Труд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Игра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Продуктивная  деятельность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Музыкальная  деятельность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Познавательная  деятельность</w:t>
      </w:r>
    </w:p>
    <w:p w:rsidR="00D804D6" w:rsidRPr="00D804D6" w:rsidRDefault="00D804D6" w:rsidP="00D804D6">
      <w:pPr>
        <w:autoSpaceDE w:val="0"/>
        <w:autoSpaceDN w:val="0"/>
        <w:adjustRightInd w:val="0"/>
        <w:spacing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Воспитание чувства патриотизма у дошкольника - процесс сложный и длительный, требующий от педагога большой личной убеждённости и вдохновения. Эта весьма кропотливая работа должна вестись систематически, планомерно во всех группах, в разных видах деятельности и по разным направлениям: воспитание любви к близким, к детскому саду, к родному городу, к своей стране. 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iCs/>
          <w:sz w:val="28"/>
          <w:szCs w:val="28"/>
          <w:lang w:eastAsia="ru-RU"/>
        </w:rPr>
        <w:lastRenderedPageBreak/>
        <w:t xml:space="preserve">3. </w:t>
      </w:r>
      <w:r w:rsidRPr="00676830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Формирование основ безопасности жизнедеятельности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Основные направления работы по ОБЖ: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Освоение дошкольниками первоначальных знаний о правилах безопасного поведения;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Формирование у детей качественно новых двигательных навыков и бдительного восприятия окружающей обстановки;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 xml:space="preserve">- Развитие у детей способности к предвидению возможной опасности в конкретной  меняющейся ситуации и построению адекватного безопасного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shd w:val="clear" w:color="auto" w:fill="FFFFFF"/>
          <w:lang w:eastAsia="ru-RU"/>
        </w:rPr>
        <w:t>поведения;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Основные принципы работы по воспитанию у детей навыков безопасного поведения.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Важно не механическое заучивание детьми правил безопасного поведения, а воспитание у них навыков безопасного поведения в окружающей его обстановке.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Воспитатели и родители не должны ограничиваться словами и показом картинок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br/>
        <w:t>(хотя это тоже важно). С детьми надо рассматривать и анализировать различные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br/>
        <w:t>жизненные ситуации, если возможно, проигрывать их в реальной обстановке.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Занятия проводить не только по графику или плану, а использовать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Развивать качества ребенка: его координацию, внимание, наблюдательность, реакцию  и т.д. Эти качества очень нужны и для безопасного поведения.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Примерное содержание работы.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Ребенок и другие люди: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 несовпадении приятной внешности и добрых намерений.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Опасные ситуации контактов с незнакомыми людьми.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Ситуации насильственного поведения со стороны незнакомого взрослого.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Ребенок и другие дети, в том числе подросток.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Если «чужой» приходит в дом.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Ребенок как объект сексуального насилия.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Ребенок и природа: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природе все взаимосвязано.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Загрязнение окружающей среды.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Ухудшение экологической ситуации.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Бережное отношение к живой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Ядовитые растения.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Контакты с животными.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Восстановление окружающей среды.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Ребенок дома: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Прямые запреты и умение правильно обращаться с некоторыми предметами.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Открытое окно, балкон как источник опасности.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Экстремальные ситуации в быту.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Ребенок и улица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2"/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Методы обучения правилам дорожного движения.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Наглядные (наблюдение; демонстрация (показ) картин, дорожных знаков, иллюстраций; демонстрация (показ) образца при обучении дошкольников изобразительной деятельности, конструированию; использование экранных, звуковых и экранно-звуковых пособий.)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Словесные (рассказ; чтение; беседа)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Практические  (самостоятельные, творческие задания)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Метод интеграции содержания обучения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обучения детей правилам безопасного поведения на дорогах: игра, ООД, экскурсия.</w:t>
      </w:r>
    </w:p>
    <w:p w:rsidR="00D804D6" w:rsidRPr="00D804D6" w:rsidRDefault="00D804D6" w:rsidP="00D804D6">
      <w:pPr>
        <w:spacing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4. </w:t>
      </w:r>
      <w:r w:rsidRPr="00676830">
        <w:rPr>
          <w:rFonts w:ascii="Times New Roman" w:eastAsia="Times New Roman" w:hAnsi="Times New Roman"/>
          <w:b/>
          <w:sz w:val="28"/>
          <w:szCs w:val="28"/>
          <w:lang w:eastAsia="ru-RU"/>
        </w:rPr>
        <w:t>Развитие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Компоненты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Планирование и контроль (умение ставить перед собой цель возникает у детей в среднем дошкольном возрасте).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Оценка достигнутого результата с точки зрения его важности для самого ребенка и для всей группы.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Мотивы, побуждающие детей к труду: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процессу действий;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будущему результату;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овладению новыми навыками;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соучастие в труде совместно с взрослыми;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осознание своих обязанностей;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осознание смысла, общественной важности труда. Чем выше уровень развития трудовой деятельности, тем выше ее воспитательный потенциал.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Своеобразие трудовой деятельности детей: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связь с игрой, которая проявляется:</w:t>
      </w:r>
    </w:p>
    <w:p w:rsidR="00D804D6" w:rsidRPr="00D804D6" w:rsidRDefault="008135CB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 манипулятор</w:t>
      </w:r>
      <w:r w:rsidR="00D804D6" w:rsidRPr="00D804D6">
        <w:rPr>
          <w:rFonts w:ascii="Times New Roman" w:eastAsia="Times New Roman" w:hAnsi="Times New Roman"/>
          <w:sz w:val="28"/>
          <w:szCs w:val="28"/>
          <w:lang w:eastAsia="ru-RU"/>
        </w:rPr>
        <w:t>ных действиях детей, исполняющих роли взрослых;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продуктивных действиях, составляющих сюжет игры;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 включении игровых действий в трудовой процесс;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ролевом поведении ребенка, создающего образ труженика.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Виды труда: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Самообслуживание.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Хозяйственно-бытовой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Труд в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Ручной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Ознакомление с трудом взрослых.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организации трудовой деятельности: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Поручения: простые и сложные; эпизодические и длительные; коллективные.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Дежурства.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3) Коллективный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Типы организации труда детей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Индивидуальный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Труд рядом.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Общий труд.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Совместный труд.</w:t>
      </w:r>
    </w:p>
    <w:p w:rsidR="00D804D6" w:rsidRPr="00676830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76830">
        <w:rPr>
          <w:rFonts w:ascii="Times New Roman" w:eastAsia="Times New Roman" w:hAnsi="Times New Roman"/>
          <w:b/>
          <w:sz w:val="28"/>
          <w:szCs w:val="28"/>
          <w:lang w:eastAsia="ru-RU"/>
        </w:rPr>
        <w:t>Особенности структуры и формы детской трудовой деятельности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269"/>
        <w:gridCol w:w="3490"/>
      </w:tblGrid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Условное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Обозначение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Особенности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структуры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Наличие совместных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действий в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зависимости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участников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Индивидуальный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Труд</w:t>
            </w:r>
          </w:p>
        </w:tc>
        <w:tc>
          <w:tcPr>
            <w:tcW w:w="3269" w:type="dxa"/>
            <w:vMerge w:val="restart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34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Ребенок действует сам, выполняя все задания в </w:t>
            </w:r>
          </w:p>
          <w:p w:rsidR="00D804D6" w:rsidRPr="00D804D6" w:rsidRDefault="00D804D6" w:rsidP="00550963">
            <w:pPr>
              <w:spacing w:after="0" w:line="240" w:lineRule="auto"/>
              <w:ind w:left="34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индивидуальном темпе</w:t>
            </w:r>
          </w:p>
        </w:tc>
        <w:tc>
          <w:tcPr>
            <w:tcW w:w="3490" w:type="dxa"/>
            <w:vMerge w:val="restart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Не испытывает никакой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зависимости от других детей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рядом</w:t>
            </w:r>
          </w:p>
        </w:tc>
        <w:tc>
          <w:tcPr>
            <w:tcW w:w="3269" w:type="dxa"/>
            <w:vMerge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490" w:type="dxa"/>
            <w:vMerge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общий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Участников объединяет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общее задание и общий 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Возникает необходимость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согласований при распределении задании,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 обобщении результатов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совместный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Наличие тесной зависимости от партнеров, темпа и 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качества их деятельности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Каждый участник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является контролером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деятельности предыдущего участника</w:t>
            </w:r>
          </w:p>
        </w:tc>
      </w:tr>
    </w:tbl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Методы и приемы трудового воспитания детей.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группа методов: формирование нравственных представление, суждений, оценок.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Решение маленьких логических задач, загадок.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Приучение к размышлению, логические беседы.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Беседы на этические темы.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Чтение художественной литературы.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Рассматривание иллюстраций.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6) Рассказывание и обсуждение картин, иллюстраций.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7) Просмотр телепередач, диафильмов, видеофильмов.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8) Задачи на решение коммуникативных ситуаций.</w:t>
      </w:r>
    </w:p>
    <w:p w:rsidR="00D804D6" w:rsidRPr="00D804D6" w:rsidRDefault="00D804D6" w:rsidP="00D804D6">
      <w:pPr>
        <w:spacing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9) Придумывание сказок.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группа методов: создание у детей практического опыта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Приучение к положительным формам общественного поведения.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Показ действий.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Пример взрослого и детей.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Целенаправленное наблюдение.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Организация интересной деятельности (общественно-полезный труд).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6) Разыгрывание коммуникативных ситуаций.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7) Создание контрольных педагогических ситуаций.</w:t>
      </w:r>
    </w:p>
    <w:p w:rsidR="00D804D6" w:rsidRPr="00676830" w:rsidRDefault="00D804D6" w:rsidP="00D804D6">
      <w:pPr>
        <w:widowControl w:val="0"/>
        <w:suppressAutoHyphens/>
        <w:autoSpaceDN w:val="0"/>
        <w:spacing w:before="120" w:after="12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676830">
        <w:rPr>
          <w:rFonts w:ascii="Times New Roman" w:hAnsi="Times New Roman" w:cs="Tahoma"/>
          <w:b/>
          <w:bCs/>
          <w:color w:val="000000"/>
          <w:kern w:val="3"/>
          <w:sz w:val="28"/>
          <w:szCs w:val="28"/>
          <w:lang w:eastAsia="ru-RU"/>
        </w:rPr>
        <w:lastRenderedPageBreak/>
        <w:t>Формы взаимодействия с семьями воспитанников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1. Привлечение родителей к участию в детском празднике (разработка идей, подготовка атрибутов, ролевое участие).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2. Анкетирование, тестирование родителей, выпуск газеты, подбор специальной литературы с целью обеспечения обратной связи с семьёй.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3. Проведение тренингов с родителями: способы решения нестандартных ситуаций с целью повышения компетенции в вопросах воспитания.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4. Распространение инновационных подходов к воспитанию детей через рекомендованную психолого-педагогическую литературу, периодические издания.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5. Привлечение родителей к совместным мероприятиям по благоустройству и созданию условий в группе и на участке.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6. Организация совместных с родителями прогулок и экскурсий по городу и его окрестностям, создание тематических альбомов.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7. Выработка единой системы гуманистических требований в ДОУ и семье.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8. Повышение правовой культуры родителей.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9. Создание фотовыставок, фотоальбомов «Я и моя семья», «Моя родословная», «Мои любимые дела», «Моё настроение». </w:t>
      </w:r>
    </w:p>
    <w:p w:rsidR="00D804D6" w:rsidRPr="00D804D6" w:rsidRDefault="00D804D6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</w:p>
    <w:p w:rsidR="00D804D6" w:rsidRPr="00D804D6" w:rsidRDefault="00D804D6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/>
          <w:kern w:val="3"/>
          <w:sz w:val="28"/>
          <w:szCs w:val="28"/>
          <w:lang w:eastAsia="ru-RU"/>
        </w:rPr>
        <w:t>ОБРАЗОВАТЕЛЬНАЯ ОБЛАСТЬ  «ПОЗНАВАТЕЛЬНОЕ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тельных действий, становление сознания; развитие воображения и твор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ческой активности; формирование первичных представлений о себе, дру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венных традициях и праздниках, о планете Земля как общем доме людей, об особенностях ее природы, многообразии стран и народов мира»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3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4" w:name="bookmark203"/>
    </w:p>
    <w:bookmarkEnd w:id="4"/>
    <w:p w:rsidR="00D804D6" w:rsidRPr="00D804D6" w:rsidRDefault="00D804D6" w:rsidP="00D804D6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Направления работы по познавательному развитию детей: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предметным   окружением.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познавательно – исследовательской и продуктивной (конструктивной) деятельности.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социальным миром.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Формирование элементарных  математических представлений.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миром природы.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работы по познавательному развитию: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Сюжетная игра.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Исследовательская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Рассказ.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Рассматривание.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Интегрированная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Беседа.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Наблюдения.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Развивающая игра.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Экскурсии.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Игра – экспериментирования.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Ситуативный разговор.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Проблемная ситуация.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Конструирование.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Проектная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Создание коллекций.</w:t>
      </w:r>
    </w:p>
    <w:p w:rsidR="00D804D6" w:rsidRPr="00D804D6" w:rsidRDefault="00D804D6" w:rsidP="00D804D6">
      <w:pPr>
        <w:widowControl w:val="0"/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r w:rsidRPr="00676830">
        <w:rPr>
          <w:rFonts w:ascii="Times New Roman" w:eastAsia="Times New Roman" w:hAnsi="Times New Roman"/>
          <w:b/>
          <w:sz w:val="28"/>
          <w:szCs w:val="28"/>
          <w:lang w:eastAsia="ru-RU"/>
        </w:rPr>
        <w:t>Формирование элементарных математических представлений.</w:t>
      </w:r>
    </w:p>
    <w:p w:rsidR="00D804D6" w:rsidRPr="00D804D6" w:rsidRDefault="00D804D6" w:rsidP="00D804D6">
      <w:pPr>
        <w:widowControl w:val="0"/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Направления </w:t>
      </w:r>
      <w:r w:rsidRPr="00D804D6">
        <w:rPr>
          <w:rFonts w:ascii="Times New Roman" w:hAnsi="Times New Roman"/>
          <w:bCs/>
          <w:color w:val="000000"/>
          <w:sz w:val="28"/>
          <w:szCs w:val="28"/>
        </w:rPr>
        <w:t>работы по развитию элементарных математических представлений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Количество и счет.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Величина.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Форма.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Ориентировка  во времени.</w:t>
      </w:r>
    </w:p>
    <w:p w:rsidR="00D804D6" w:rsidRPr="00D804D6" w:rsidRDefault="00D804D6" w:rsidP="00D20CFA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Ориентировка в пространстве.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sz w:val="28"/>
          <w:szCs w:val="28"/>
          <w:lang w:eastAsia="ru-RU"/>
        </w:rPr>
        <w:t>Принципы организации работы по формированию элементарных математических представлений.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Формирование математических представлений на основе перцептивных (ручных) действий детей,  накопления чувственного опыта и его осмысления.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Использование разнообразного и разнопланового  дидактического материала, позволяющего обобщить понятия «число», «множество», «форма».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Стимулирование активной речевой деятельности детей, речевое сопровождение перцептивных действий.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Возможность сочетания самостоятельной деятельности детей и их разнообразного взаимодействия при освоении математических понятий.</w:t>
      </w:r>
    </w:p>
    <w:p w:rsidR="00D804D6" w:rsidRPr="00D804D6" w:rsidRDefault="00D804D6" w:rsidP="00D804D6">
      <w:pPr>
        <w:autoSpaceDE w:val="0"/>
        <w:autoSpaceDN w:val="0"/>
        <w:spacing w:before="120" w:after="0" w:line="240" w:lineRule="auto"/>
        <w:ind w:left="-993" w:right="-1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hAnsi="Times New Roman" w:cs="Tahoma"/>
          <w:bCs/>
          <w:kern w:val="3"/>
          <w:sz w:val="28"/>
          <w:szCs w:val="28"/>
          <w:lang w:eastAsia="ru-RU"/>
        </w:rPr>
        <w:t xml:space="preserve">2. Развитие познавательно-исследовательской деятельности дошкольников. </w:t>
      </w:r>
      <w:r w:rsidRPr="00D804D6">
        <w:rPr>
          <w:rFonts w:ascii="Times New Roman" w:eastAsia="Times New Roman" w:hAnsi="Times New Roman"/>
          <w:sz w:val="28"/>
          <w:szCs w:val="28"/>
        </w:rPr>
        <w:t>Развитие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Формирование познавательных действий, становление сознания.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причинах и следствиях и др.).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Развитие воображения и творческой активности.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Установление простейших связей между предметами и явлениями, простейших обобщений.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Экспериментирование как методическая система познавательного развития дошкольников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1.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Наблюдения – целенаправленный процесс, в результате которого ребенок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должен сам получать знания   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как нахождение способа действия.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2. Опыты: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Демонстрационные (показ воспитателя) и лабораторные (дети вместе с воспитателем).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Кратковременные и долгосрочные.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Опыт-доказательство и опыт-исследование.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0" w:line="240" w:lineRule="auto"/>
        <w:ind w:left="-993" w:right="-1"/>
        <w:contextualSpacing/>
        <w:jc w:val="both"/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  <w:t>3. Ознакомление дошкольников с социальным миром: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Триединая функция знаний о социальном мире: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17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Знания должны нести информацию (информативность знаний).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17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Знания должны вызывать эмоции, чувства, отношения (</w:t>
      </w:r>
      <w:proofErr w:type="spellStart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эмоциогенность</w:t>
      </w:r>
      <w:proofErr w:type="spellEnd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знаний).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Знания должны побуждать к деятельности, поступкам (побудительность). 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Формы организации образовательной деятельности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Познавательные эвристические беседы.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Чтение художественной литературы.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Изобразительная и конструктивная деятельность.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Экспериментирование и опыты.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Музыка.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Игры (сюжетно-ролевые, драматизации, подвижные).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Наблюдения.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Трудовая деятельность.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Праздники и развлечения.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Индивидуальные беседы.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4. Ребенок и мир природы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Содержание образования: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живая природа: растения, грибы, животные, человек;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неживая природа: вода, почва, воздух.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Законы природы: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все живые организмы имеют равное право на жизнь;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 природе всё взаимосвязано;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 природе ничто никуда не исчезает, а переходит из одного состояния в другое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Методы ознакомления дошкольников с природой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1. Наглядные</w:t>
      </w:r>
    </w:p>
    <w:p w:rsidR="00D804D6" w:rsidRPr="00D804D6" w:rsidRDefault="00D804D6" w:rsidP="00D20CFA">
      <w:pPr>
        <w:numPr>
          <w:ilvl w:val="0"/>
          <w:numId w:val="4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Наблюдения: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кратковременные;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длительные;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определение состояния предмета по отдельным  признакам;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восстановление картины целого по отдельным признакам;</w:t>
      </w:r>
    </w:p>
    <w:p w:rsidR="00D804D6" w:rsidRPr="00D804D6" w:rsidRDefault="00D804D6" w:rsidP="00D20CFA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Рассматривание картин, демонстрация фильмов</w:t>
      </w:r>
    </w:p>
    <w:p w:rsidR="00D804D6" w:rsidRPr="00D804D6" w:rsidRDefault="00D804D6" w:rsidP="00D20CFA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Практические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528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Игра: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дидактические игры: предметные, настольно-печатные, словесные игровые упражнения и игры-занятия;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подвижные игры;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творческие игры (в </w:t>
      </w:r>
      <w:proofErr w:type="spellStart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т.ч</w:t>
      </w:r>
      <w:proofErr w:type="spellEnd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. строительные);</w:t>
      </w:r>
    </w:p>
    <w:p w:rsidR="00D804D6" w:rsidRPr="00D804D6" w:rsidRDefault="00D804D6" w:rsidP="00D20CF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Труд в природе: индивидуальные поручения, коллективный труд</w:t>
      </w:r>
    </w:p>
    <w:p w:rsidR="00D804D6" w:rsidRPr="00D804D6" w:rsidRDefault="00D804D6" w:rsidP="00D20CF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Элементарные опыты.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3. Словесные: рассказ, беседа, чтение.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Система формирования отношения ребёнка к природе родного края:</w:t>
      </w:r>
    </w:p>
    <w:p w:rsidR="00D804D6" w:rsidRPr="00D804D6" w:rsidRDefault="00D804D6" w:rsidP="00D804D6">
      <w:pPr>
        <w:autoSpaceDE w:val="0"/>
        <w:autoSpaceDN w:val="0"/>
        <w:adjustRightInd w:val="0"/>
        <w:spacing w:after="12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Педагог – ребёнок – семья – малая родина – традиции и культура народа – истоки отношения к природе – природа родного края.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ческого слуха; знакомство с книжной культурой,  детской литературой, по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нимание на слух текстов различных  жанров детской литературы; формиро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вание звуковой аналитико-синтетической активности как предпосылки обучения грамоте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4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5" w:name="bookmark236"/>
    </w:p>
    <w:bookmarkEnd w:id="5"/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направления работы по речевому развитию: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1.Развитие словаря: освоение значений слов и их уместное употребление в соответствии с контекстом высказывания, с ситуацией, в которой происходит общение.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2.Воспитание звуковой культуры речи – развитие восприятие звуков речи и  произношения.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3.Формирование грамматического строя речи: 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морфология (изменение слов по родам, числам, падежам);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синтаксис (освоение различных типов словосочетаний и предложений);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словообразование.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4.Развитие связной речи: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диалогическая (разговорная) речь;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монологическая (рассказывание).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5.Воспитание любви и интереса к художественному слову.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6.Формирование элементарного осознания явлений языка и речи (различие звука и слова, нахождение места звука в слове).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Средства развития речи: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 Общение взрослых и детей.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 Культурная языковая среда.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3. Обучение родной речи на занятиях.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 Художественная литература.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5. Изобразительное искусство, музыка, театр.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6. Занятия по другим разделам ООП.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Приемы развития речи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Словесные - речевой образец, повторное проговаривание, объяснение, указания, оценка детской речи, вопрос, поощрения.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Наглядные – показ иллюстративного материала, показ положения органов артикуляции при обучении правильному звукопроизношению.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Игровые – игровое сюжетно – событийное развёртывание, игровые проблемно –  практические  ситуации, игра – драматизация с акцентом на эмоциональное переживание,  имитационно – моделирующие игры. Ролевые обучающие игры, дидактические игры.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Воспитание любви и интереса к художественному слову, знакомство детей с художественной литературой.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Формы работы: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1) Чтение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2) Рассказ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Беседа о прочитанном произведении.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4) Обсуждение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5)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Инсценирование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литературного произведения. Театрализованная игра.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6) Игра на основе сюжета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7) Продуктивная деятельность по мотивам прочитанного.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8) Сочинение по мотивам прочитанного.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9) Ситуативная беседа по мотивам прочитанного. 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Основные принципы организации работы по воспитанию у детей интереса к художественному слову: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1) Ежедневное чтение детям вслух является обязательным и рассматривается как традиция.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2) 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Отказ от обучающих занятий по ознакомлению с художественной литературой в пользу свободного непринудительного чтения.</w:t>
      </w:r>
    </w:p>
    <w:p w:rsidR="00D804D6" w:rsidRPr="00D804D6" w:rsidRDefault="00D804D6" w:rsidP="00D804D6">
      <w:pPr>
        <w:spacing w:after="0"/>
        <w:ind w:left="-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</w:t>
      </w:r>
    </w:p>
    <w:p w:rsidR="00D804D6" w:rsidRPr="00D804D6" w:rsidRDefault="00D804D6" w:rsidP="00D804D6">
      <w:pPr>
        <w:spacing w:after="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«ХУДОЖЕСТВЕННО-ЭСТЕТИЧЕСКОЕ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«Художественно-эстетическое развитие предполагает развитие пред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произведений; реализацию самостоятельной творческой деятельности детей (изобразительной, конструктивно-модельной, музыкальной и др.)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5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  <w:bookmarkStart w:id="6" w:name="bookmark251"/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зация самостоятельной творческой деятельности детей; удовлетворение потребности в самовыражении.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  <w:r w:rsidRPr="00D804D6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Приобщение к музыкальной культуре татарского народа; </w:t>
      </w:r>
      <w:r w:rsidRPr="00D804D6">
        <w:rPr>
          <w:rFonts w:ascii="Times New Roman" w:eastAsia="Times New Roman" w:hAnsi="Times New Roman"/>
          <w:bCs/>
          <w:iCs/>
          <w:color w:val="1A171B"/>
          <w:sz w:val="28"/>
          <w:szCs w:val="28"/>
          <w:lang w:eastAsia="ru-RU"/>
        </w:rPr>
        <w:t xml:space="preserve">продолжение работы над формированием певческих навыков детей на основе национального репертуара; расширение объема основных и танцевальных движений.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музыкального мышления детей (осознание эмоционального содержания музыки, выразительного значения музыкальной формы, языка музыки, жанра и др.) посредством контрастных сопоставлений произведений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6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Направления художественно-эстетического развития: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Приобщение к искусству.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Изобразительная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Конструктивно-модельная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Музыкальная деятельность.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 w:bidi="ru-RU"/>
        </w:rPr>
        <w:t xml:space="preserve">Приобщение к искусству. </w:t>
      </w:r>
    </w:p>
    <w:p w:rsidR="00D804D6" w:rsidRPr="00D804D6" w:rsidRDefault="00D804D6" w:rsidP="00D804D6">
      <w:pPr>
        <w:keepNext/>
        <w:keepLines/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цели и задачи: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Приобщение детей к народному и профессиональному искусству (сло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кусства.</w:t>
      </w:r>
    </w:p>
    <w:p w:rsidR="00D804D6" w:rsidRPr="00D804D6" w:rsidRDefault="00D804D6" w:rsidP="00D804D6">
      <w:pPr>
        <w:shd w:val="clear" w:color="auto" w:fill="FFFFFF"/>
        <w:spacing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Формирование элементарных представлений о видах и жанрах искус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ства, средствах выразительности в различных видах искусства.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Конструктивно-модельная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цели и задачи: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Приобщение к конструированию; развитие интереса к конструктивной деятельности, знакомство с различными видами конструкторов.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</w:t>
      </w:r>
    </w:p>
    <w:bookmarkEnd w:id="6"/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Изобразительная деятельность.</w:t>
      </w:r>
    </w:p>
    <w:p w:rsidR="00D804D6" w:rsidRPr="00D804D6" w:rsidRDefault="00D804D6" w:rsidP="00D804D6">
      <w:pPr>
        <w:widowControl w:val="0"/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КомароваТ.С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«Изобразительная деятельность в детском саду: -М.: Мозаика – Синтез,2016-112с.:цв.вкл. 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7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Цель: </w:t>
      </w: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приобщение детей к изобразительному искусству, развитие творческих способностей и познавательной активности детей</w:t>
      </w:r>
    </w:p>
    <w:p w:rsidR="00D804D6" w:rsidRPr="00D804D6" w:rsidRDefault="00D804D6" w:rsidP="00D804D6">
      <w:pPr>
        <w:tabs>
          <w:tab w:val="left" w:pos="2100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Задачи: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D804D6" w:rsidRPr="00D804D6" w:rsidRDefault="00D804D6" w:rsidP="00D804D6">
      <w:pPr>
        <w:tabs>
          <w:tab w:val="left" w:pos="2100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1.Совершенствовать умения в рисовании, лепке, аппликации, прикладном творчестве.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 Развивать интерес к различным видам изобразительной деятельности</w:t>
      </w:r>
      <w:r w:rsidR="0055096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детей.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3. Развивать продуктивную деятельность детей, </w:t>
      </w: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творчество.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4. Развивать эстетическое восприятие, умение созерцать красоту окружающего мира.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 xml:space="preserve">5.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Воспитывать эмоциональную отзывчивость при восприятии произведений изобразительного искусства, желание и умение взаимодействовать со сверстниками при создании коллективных работ.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sz w:val="28"/>
          <w:szCs w:val="28"/>
          <w:lang w:eastAsia="ru-RU" w:bidi="ru-RU"/>
        </w:rPr>
        <w:t>Музыкальная деятельность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Arial" w:hAnsi="Times New Roman"/>
          <w:sz w:val="28"/>
          <w:szCs w:val="28"/>
          <w:lang w:val="tt-RU" w:eastAsia="ru-RU" w:bidi="ru-RU"/>
        </w:rPr>
        <w:t xml:space="preserve">    Цель: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музыкальности детей, способности эмоционально воспринимать музыку.  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Arial" w:hAnsi="Times New Roman"/>
          <w:sz w:val="28"/>
          <w:szCs w:val="28"/>
          <w:lang w:val="tt-RU" w:eastAsia="ru-RU" w:bidi="ru-RU"/>
        </w:rPr>
      </w:pPr>
      <w:r w:rsidRPr="00D804D6">
        <w:rPr>
          <w:rFonts w:ascii="Times New Roman" w:eastAsia="Arial" w:hAnsi="Times New Roman"/>
          <w:sz w:val="28"/>
          <w:szCs w:val="28"/>
          <w:lang w:eastAsia="ru-RU" w:bidi="ru-RU"/>
        </w:rPr>
        <w:t xml:space="preserve"> </w:t>
      </w:r>
      <w:r w:rsidRPr="00D804D6">
        <w:rPr>
          <w:rFonts w:ascii="Times New Roman" w:eastAsia="Arial" w:hAnsi="Times New Roman"/>
          <w:sz w:val="28"/>
          <w:szCs w:val="28"/>
          <w:lang w:val="tt-RU" w:eastAsia="ru-RU" w:bidi="ru-RU"/>
        </w:rPr>
        <w:t xml:space="preserve">Задачи: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  <w:lang w:val="tt-RU"/>
        </w:rPr>
        <w:t>1.</w:t>
      </w:r>
      <w:r w:rsidRPr="00D804D6">
        <w:rPr>
          <w:rFonts w:ascii="Times New Roman" w:hAnsi="Times New Roman"/>
          <w:sz w:val="28"/>
          <w:szCs w:val="28"/>
        </w:rPr>
        <w:t>Приобщать детей к музыкальной культуре, воспитывать художественный вкус.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>2. Познакомить с лучшими образцами вокальной, инструментальной, оркестровой музыки.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 xml:space="preserve">3.Развитие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музыкальных  способностей: поэтического  и музыкального слуха, чувства  ритма, музыкальной памяти; формирование песенного музыкального вкуса.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 xml:space="preserve">4.Развивать умения определять настроение, характер музыки, поддержать беседу о ней. 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>5.Развивать умение определять жанр, узнавать звучание знакомых музыкальных инструментов.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:rsidR="00D804D6" w:rsidRPr="00A42264" w:rsidRDefault="00D804D6" w:rsidP="00D804D6">
      <w:pPr>
        <w:tabs>
          <w:tab w:val="left" w:pos="142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«Физическое развитие включает приобретение опыта в следующих ви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дах деятельности детей: двигательной, в том числе связанной с выполнени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нации движения, крупной и мелкой моторики обеих рук, а также с правиль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ным, не наносящим ущерба организму, выполнением основных движений (ходьба, бег, мягкие прыжки, повороты в обе стороны), формирование на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в двигательной сфере; становление ценностей здорового образа жизни, ов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ладение его элементарными нормами и правилами (в питании, двигатель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 режиме, закаливании, при формировании полезных привычек и др.)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8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  <w:bookmarkStart w:id="7" w:name="bookmark278"/>
    </w:p>
    <w:bookmarkEnd w:id="7"/>
    <w:p w:rsidR="00D804D6" w:rsidRPr="00A42264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4"/>
          <w:szCs w:val="24"/>
        </w:rPr>
      </w:pPr>
    </w:p>
    <w:p w:rsidR="003B5F66" w:rsidRDefault="003B5F66" w:rsidP="003B5F66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</w:p>
    <w:p w:rsidR="003B5F66" w:rsidRPr="00D22529" w:rsidRDefault="003B5F66" w:rsidP="003B5F66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D22529">
        <w:rPr>
          <w:rFonts w:ascii="Times New Roman" w:hAnsi="Times New Roman"/>
          <w:b/>
          <w:color w:val="000000"/>
          <w:sz w:val="24"/>
          <w:szCs w:val="24"/>
        </w:rPr>
        <w:t>ЧАСТЬ ФОРМИРУЕМАЯ УЧАСТНИКАМИ ОБРАЗОВАТЕЛЬНЫХ ОТНОШЕНИЙ</w:t>
      </w:r>
    </w:p>
    <w:p w:rsidR="003B5F66" w:rsidRPr="0062505B" w:rsidRDefault="003B5F66" w:rsidP="003B5F66">
      <w:pPr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>Образовательная деятельность формируется в соответствии:</w:t>
      </w:r>
    </w:p>
    <w:p w:rsidR="003B5F66" w:rsidRPr="0062505B" w:rsidRDefault="003B5F66" w:rsidP="003B5F66">
      <w:pPr>
        <w:spacing w:after="0" w:line="240" w:lineRule="auto"/>
        <w:ind w:left="2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1.Региональная программа дошкольного образования (авт. Р.К.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lastRenderedPageBreak/>
        <w:t xml:space="preserve">2.Сөенеч- Радость познания: региональная образовательная программа дошкольного образования  ( авт.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Р.К.Шаехова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Минем өем</w:t>
      </w:r>
      <w:r>
        <w:rPr>
          <w:rFonts w:ascii="Times New Roman" w:eastAsia="Times New Roman" w:hAnsi="Times New Roman"/>
          <w:sz w:val="28"/>
          <w:szCs w:val="28"/>
        </w:rPr>
        <w:t xml:space="preserve">» (авт.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Уйный-уйный үсәбез</w:t>
      </w:r>
      <w:r w:rsidRPr="0062505B">
        <w:rPr>
          <w:rFonts w:ascii="Times New Roman" w:eastAsia="Times New Roman" w:hAnsi="Times New Roman"/>
          <w:sz w:val="28"/>
          <w:szCs w:val="28"/>
        </w:rPr>
        <w:t>»,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3B5F66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5.УМК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F675AC" w:rsidRPr="00C119E3" w:rsidRDefault="00676830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6.УМК” Изучаем русский язык”</w:t>
      </w:r>
      <w:r w:rsidR="00F675AC">
        <w:rPr>
          <w:rFonts w:ascii="Times New Roman" w:eastAsia="Times New Roman" w:hAnsi="Times New Roman"/>
          <w:sz w:val="28"/>
          <w:szCs w:val="28"/>
          <w:lang w:val="tt-RU"/>
        </w:rPr>
        <w:t>(</w:t>
      </w:r>
      <w:r>
        <w:rPr>
          <w:rFonts w:ascii="Times New Roman" w:eastAsia="Times New Roman" w:hAnsi="Times New Roman"/>
          <w:sz w:val="28"/>
          <w:szCs w:val="28"/>
          <w:lang w:val="tt-RU"/>
        </w:rPr>
        <w:t>авт.</w:t>
      </w:r>
      <w:r w:rsidR="00F675AC">
        <w:rPr>
          <w:rFonts w:ascii="Times New Roman" w:eastAsia="Times New Roman" w:hAnsi="Times New Roman"/>
          <w:sz w:val="28"/>
          <w:szCs w:val="28"/>
          <w:lang w:val="tt-RU"/>
        </w:rPr>
        <w:t>З.М.Зарипова,З.Г.Шарафутдинова и др.)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Программа обеспечивает осуществление образовательного  процесса в двух основных организационных  моделях, включающих совместную деятельность взрослого и детей, самостоятельную деятельность детей; предусматривает внедрение адекватной возрастным  возможностям учебной модели при осуществлении  образовательного процесса с детьми  обеспечивает преемственность с примерными основными образовательными программами дошкольного образования. Программа 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 , изучения татарского языка. “Освоения  национальной культуры, духовности своего народа,  обогощение ее культурой  народов совместного проживания,  ориентация ребенка 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 в контексте  более масштабных культурных процессов может стать  основной формирования и развития  творческой личности, позволяющей ей не просто пассивно созерцать национальную культуру, а вносить в нее свой индивидуальный вклад, включаться в культуросозидающий процесс.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УМК «</w:t>
      </w:r>
      <w:r w:rsidR="00BF438B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Изучаем русский язык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»: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Основной целью обучения второму языку в детском саду является развитие языковой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способности, ознакомление с </w:t>
      </w:r>
      <w:r w:rsidR="0062284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r w:rsidR="0039599A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с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ким языком как средством общения и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культурой </w:t>
      </w:r>
      <w:r w:rsidR="0039599A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кого народа. В ходе усвоения  второго языка в детском саду дети проходят  подготовку к дальнейшему изучению этого языка в школе.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  Формирование  элементарных умений и навыков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аудирования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(слуша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ния и понимания)  отчетливой </w:t>
      </w:r>
      <w:r w:rsidR="0062284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ской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устной речи и говорения в игровых и учебных ситуациях. Основное  внимание   обучения уделяется пониманию  слов, выражений и фраз,  повторению  их вместе с воспитателем и вместе  с другими детьми. Выработка и закрепление умений и навыков преобразовывать  предложения.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Формирование умений согласовывать вопросительные  местоимения.  Закрепление и активизация усвоенных ранее глаголов. Индивидуальная работа по устранению дефектов в произношении детей. Усвоение в словарном порядке формы множественного числа имен существительных,  совершенствование умений и навыков различать, употреблять в речи формы единственного и множественного числа имен существительных. Совершенствование умений составлять по ситуативным картинкам  или без них описание или рассказ  из 4-5 предложений о знакомых  предметах , об окружающей действительности , о себе,  о семье, о работе старших. Разучивание стихотворений, песен загадо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к, считалок, скороговорок на </w:t>
      </w:r>
      <w:r w:rsidR="00676830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языке.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3B5F66" w:rsidRPr="0062505B" w:rsidRDefault="00BF438B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УМК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Татарча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сөйләшәбез</w:t>
      </w:r>
      <w:r w:rsidR="003B5F66"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»: </w:t>
      </w:r>
    </w:p>
    <w:p w:rsidR="003B5F66" w:rsidRPr="0062505B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Способствовать развитию речи как средство  общения. Совершенствовать диалогическую речь: учить  участвовать в беседе,  понятно для слушателей отвечать на вопросы и задавать их. Учить детей рассказывать : описывать предмет, картинку;  упражнять в составлении рассказов по картине созданной ребенком с использованием  раздаточного дидактического материала.  Упражнять детей в умении пересказывать наиболее выразительные и динамичные отрывки  из сказок. </w:t>
      </w:r>
    </w:p>
    <w:p w:rsidR="003B5F66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val="tt-RU" w:eastAsia="ru-RU"/>
        </w:rPr>
        <w:t xml:space="preserve"> Ф</w:t>
      </w:r>
      <w:proofErr w:type="spellStart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ормирование</w:t>
      </w:r>
      <w:proofErr w:type="spellEnd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первоначальных представлений о звуках, о слогах, о словах, о предложении и знакомство с написанием печатных букв. Учить детей делить двусложные и трехсложные слова с открытыми  слогами на части. Учить составлять слова из слогов.  Учить выделять последовательность звуков в простых словах.</w:t>
      </w:r>
    </w:p>
    <w:p w:rsidR="003B5F66" w:rsidRPr="004304AC" w:rsidRDefault="003B5F66" w:rsidP="003B5F66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</w:t>
      </w:r>
      <w:r w:rsidRPr="00DB47DF">
        <w:rPr>
          <w:rFonts w:ascii="Times New Roman" w:hAnsi="Times New Roman"/>
          <w:b/>
          <w:sz w:val="24"/>
          <w:szCs w:val="24"/>
        </w:rPr>
        <w:t xml:space="preserve">ИНКЛЮЗИВНАЯ РАБОТА 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Инклюзивное  образование – обеспечение равного доступа к образованию для  всех обучающихся с учетом разнообразия особых образовательных потребностей индивидуальных  возможностей.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Обучающийся с ограниченными возможностями здоровья (ОВЗ) физическое лицо, имеющее недостатки в физическом и (или) психологическом развитии, подтвержденные </w:t>
      </w:r>
      <w:proofErr w:type="spellStart"/>
      <w:r w:rsidRPr="0062505B">
        <w:rPr>
          <w:rFonts w:ascii="Times New Roman" w:hAnsi="Times New Roman"/>
          <w:sz w:val="28"/>
          <w:szCs w:val="28"/>
        </w:rPr>
        <w:t>психолого</w:t>
      </w:r>
      <w:proofErr w:type="spellEnd"/>
      <w:r w:rsidRPr="0062505B">
        <w:rPr>
          <w:rFonts w:ascii="Times New Roman" w:hAnsi="Times New Roman"/>
          <w:sz w:val="28"/>
          <w:szCs w:val="28"/>
        </w:rPr>
        <w:t>–</w:t>
      </w:r>
      <w:proofErr w:type="spellStart"/>
      <w:r w:rsidRPr="0062505B">
        <w:rPr>
          <w:rFonts w:ascii="Times New Roman" w:hAnsi="Times New Roman"/>
          <w:sz w:val="28"/>
          <w:szCs w:val="28"/>
        </w:rPr>
        <w:t>медико</w:t>
      </w:r>
      <w:proofErr w:type="spellEnd"/>
      <w:r w:rsidRPr="0062505B">
        <w:rPr>
          <w:rFonts w:ascii="Times New Roman" w:hAnsi="Times New Roman"/>
          <w:sz w:val="28"/>
          <w:szCs w:val="28"/>
        </w:rPr>
        <w:t>–педагогической комиссией и препятствующие получению образования без создания специальных условий.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>Адаптированная образовательная программа 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 , индивидуальных возможностей и при необходимости  обеспечивающая коррекцию нарушений развития и социальную адаптацию указанных лиц.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 </w:t>
      </w:r>
      <w:r w:rsidRPr="0062505B">
        <w:rPr>
          <w:rFonts w:ascii="Times New Roman" w:hAnsi="Times New Roman"/>
          <w:sz w:val="28"/>
          <w:szCs w:val="28"/>
        </w:rPr>
        <w:tab/>
        <w:t xml:space="preserve">К группе лиц с ОВЗ  относятся:  глухие, слабослышащие,  позднооглохшие, слепые, слабовидящие,  с тяжелыми нарушениями речи,  с нарушениями </w:t>
      </w:r>
      <w:proofErr w:type="spellStart"/>
      <w:r w:rsidRPr="0062505B">
        <w:rPr>
          <w:rFonts w:ascii="Times New Roman" w:hAnsi="Times New Roman"/>
          <w:sz w:val="28"/>
          <w:szCs w:val="28"/>
        </w:rPr>
        <w:t>опорно</w:t>
      </w:r>
      <w:proofErr w:type="spellEnd"/>
      <w:r w:rsidRPr="0062505B">
        <w:rPr>
          <w:rFonts w:ascii="Times New Roman" w:hAnsi="Times New Roman"/>
          <w:sz w:val="28"/>
          <w:szCs w:val="28"/>
        </w:rPr>
        <w:t xml:space="preserve"> – двигательного аппарата (ОДА),  с задержкой психического развития,  с умственной отсталостью, с расстройствами аутистического спектра (РАС), со сложными дефектами и др.  </w:t>
      </w:r>
    </w:p>
    <w:p w:rsidR="00796E6E" w:rsidRPr="00796E6E" w:rsidRDefault="00796E6E" w:rsidP="008A5D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6E6E">
        <w:rPr>
          <w:rFonts w:ascii="Times New Roman" w:hAnsi="Times New Roman" w:cs="Times New Roman"/>
          <w:b/>
          <w:sz w:val="28"/>
          <w:szCs w:val="28"/>
          <w:u w:val="single"/>
        </w:rPr>
        <w:t>Система работы взаимодействия с семьями воспитанников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96E6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796E6E">
        <w:rPr>
          <w:rFonts w:ascii="Times New Roman" w:hAnsi="Times New Roman" w:cs="Times New Roman"/>
          <w:b/>
          <w:sz w:val="28"/>
          <w:szCs w:val="28"/>
        </w:rPr>
        <w:t>Задачи работы с семьёй: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1. Изучение интересов, мнений и запросов родителей воспитанников.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lastRenderedPageBreak/>
        <w:t>3.Выработка у педагогов уважительного отношения к традициям семейного воспитания детей.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796E6E" w:rsidRPr="00796E6E" w:rsidRDefault="00796E6E" w:rsidP="007B4CA7">
      <w:pPr>
        <w:keepNext/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/>
          <w:sz w:val="28"/>
          <w:szCs w:val="28"/>
        </w:rPr>
      </w:pPr>
      <w:bookmarkStart w:id="8" w:name="_Toc343979534"/>
      <w:bookmarkStart w:id="9" w:name="_Toc365882902"/>
      <w:bookmarkStart w:id="10" w:name="_Toc399422177"/>
      <w:bookmarkStart w:id="11" w:name="_Toc399424118"/>
      <w:r w:rsidRPr="00796E6E">
        <w:rPr>
          <w:rFonts w:ascii="Times New Roman" w:hAnsi="Times New Roman" w:cs="Times New Roman"/>
          <w:b/>
          <w:sz w:val="28"/>
          <w:szCs w:val="28"/>
        </w:rPr>
        <w:t xml:space="preserve">                         Основные формы взаимодействия с семьей</w:t>
      </w:r>
      <w:bookmarkEnd w:id="8"/>
      <w:bookmarkEnd w:id="9"/>
      <w:bookmarkEnd w:id="10"/>
      <w:bookmarkEnd w:id="11"/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Знакомство с семьей: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анкетирование, консультирование.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Информирование родителей о ходе образовательного процесса: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Совместная деятельность: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p w:rsidR="00D173C6" w:rsidRPr="00F07A82" w:rsidRDefault="00D173C6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96E6E" w:rsidRPr="00F07A82" w:rsidRDefault="00796E6E" w:rsidP="00D173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Вариативные формы, способы, методы и средства реализации Программы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личностно-ориентированного взаимодействия педагога с детьми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Характерные особенности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смена педагогического воздействия на педагогическое взаимодействие; изменение направленности педагогического «вектора» — не только от взрослого к ребенку, но и от ребенка к взрослому;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основной доминантой является выявление личностных особенностей каждого ребенка как индивидуального субъекта познания и других видов деятельности;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3) содержание образования не должно представлять собой только лишь набор социокультурных образцов в виде правил, приемов действия, поведения, оно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проектной деятельности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Этапы в развитии проектной деятельности: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Подражателъско</w:t>
      </w:r>
      <w:proofErr w:type="spellEnd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-исполнительский,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которого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Общеразвивающий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действия, оказывать друг другу помощь. Ребенок уже реже обращается ко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поступки так и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3) Т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ворческий,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Алгоритм деятельности педагога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 ставит перед собой цель, исходя из потребностей и интересов детей;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вовлекает дошкольников в решение проблемы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намечает план движения к цели (поддерживает интерес детей и родителей);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обсуждает план с семьями;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обращается за рекомендациями к специалистам ДОУ;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детьми и родителями составляет план-схему проведения проекта;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собирает информацию, материал;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проводит занятия, игры, наблюдения, поездки (мероприятия основной части проекта);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дает домашние задания родителям и детям;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поощряет самостоятельные творческие работы детей и родителей (поиск материалов, информации, изготовлении поделок, рисунков, альбомов и т.п.);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организует презентацию проекта (праздник, открытое занятие, акция, КВН), составляет книгу, альбом совместный с детьми; </w:t>
      </w:r>
    </w:p>
    <w:p w:rsidR="00796E6E" w:rsidRPr="00F07A82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подводит итоги (выступает на педсовете, обобщает опыт работы).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Принципы исследовательского обучения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опоры на развитие умений самостоятельного поиска информации;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сочетания репродуктивных и продуктивных методов обучения (психология усвоения свидетельствует о том, что легко и непроизвольно усваивается тот материал, который включен в активную работу мышления);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формирования представлений об исследовании как стиле жизни.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Пути создания проблемных ситуаций, личностно значимых для ребенка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преднамеренное столкновение жизненных представлений детей с научными фактами, объяснить которые они не могут- не хватает знаний, жизненного опыта;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преднамеренное побуждение детей к решению новых задач старыми способами;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пред-положения и результатов его опытной проверки в процессе диалога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Методические приемы: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противоречию и предложение самостоятельно найти способ его разрешения; </w:t>
      </w:r>
      <w:r w:rsidRPr="00796E6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изложение различных точек зрения на один и тот же вопрос;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предложение детям рассмотреть явление с различных позиций;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к сравнению, обобщению, выводам из ситуации, сопоставлению фактов;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Условия исследовательской деятельности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использование различных приемов воздействия на эмоционально-волевую сферу дошкольника (заботясь о том, чтобы в процессе познания нового материала он испытывал чувство радости, удовольствия, удовлетворения)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проблемных ситуаций, вызывающих у детей удивление, недоумение, восхищение;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четкая формулировка проблемы, обнажающей противоречия в сознании ребенка;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выдвижение гипотезы и обучение этому умению детей, принимая любые их предложения;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развитие способности к прогнозированию и предвосхищению решений;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обучение детей обобщенным приемам умственной деятельности — умению выделять главное, сравнивать, делать выводы, классифицировать, знакомить с различными научными методами исследования;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атмосферы свободного обсуждения, побуждение детей к диалогу, сотрудничеству;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к самостоятельной постановке вопросов, обнаружению противоречий;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подведение детей к самостоятельным выводам и обобщениям, поощрение оригинальных решений, умений делать выбор; </w:t>
      </w:r>
    </w:p>
    <w:p w:rsidR="00796E6E" w:rsidRPr="00F07A82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знакомство с жизнью и деятельностью выдающихся ученых, с историей великих открытий.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Информационно - коммуникативные технологии </w:t>
      </w:r>
    </w:p>
    <w:p w:rsidR="00796E6E" w:rsidRPr="00F07A82" w:rsidRDefault="00676830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В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Кзыл-Тауский</w:t>
      </w:r>
      <w:proofErr w:type="spellEnd"/>
      <w:r w:rsidR="00F07A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</w:t>
      </w:r>
      <w:r w:rsidR="006228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 </w:t>
      </w:r>
      <w:r w:rsidR="00F07A82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796E6E"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применяются информационно-коммуникационные технологии с использованием мультимедийных презентации, клипов, видеофильмов, которые дают возможность педагогу выстроить объяснение с использованием видеофрагментов.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Основные требования при проведении занятий с использованием компьютеров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образовательная деятельность должна быть четко организована и включать многократное переключение внимания детей на другой вид деятельности;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образовательной деятельности дети должны не просто получить какую-то информацию, а выработать определенный навык работы с ней или получить конечный продукт (продукт должен быть получен за одно занятие, без переноса части работы, так как у детей происходит ослабление мотивации в процессе длительной работы);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образовательной деятельности не рекомендуется использовать презентации и видеоматериалы, пропагандирующие применение физической силы к персонажам, программный продукт, с одной стороны, должен критически реагировать на неправильные действия ребенка, а с другой — реакция не должна быть очень острой; </w:t>
      </w:r>
    </w:p>
    <w:p w:rsidR="00796E6E" w:rsidRPr="00F07A82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перед образовательной деятельностью должна быть проведена специализированная подготовка — социально-ориентированная мотивация действий ребенка. </w:t>
      </w:r>
    </w:p>
    <w:p w:rsidR="00796E6E" w:rsidRPr="00796E6E" w:rsidRDefault="00796E6E" w:rsidP="007B4CA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6E6E">
        <w:rPr>
          <w:rFonts w:ascii="Times New Roman" w:hAnsi="Times New Roman" w:cs="Times New Roman"/>
          <w:b/>
          <w:sz w:val="28"/>
          <w:szCs w:val="28"/>
          <w:u w:val="single"/>
        </w:rPr>
        <w:t>Комплексно – тематическое планирование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При организации </w:t>
      </w:r>
      <w:proofErr w:type="spellStart"/>
      <w:r w:rsidRPr="00796E6E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 – 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Построение всего образовательного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 xml:space="preserve">процесса вокруг одной центральной темы дает большие возможности для развития детей. </w:t>
      </w:r>
      <w:r w:rsidRPr="00796E6E">
        <w:rPr>
          <w:rFonts w:ascii="Times New Roman" w:eastAsia="Calibri" w:hAnsi="Times New Roman" w:cs="Times New Roman"/>
          <w:sz w:val="28"/>
          <w:szCs w:val="28"/>
        </w:rPr>
        <w:t>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>Тематический принцип построения образовательного процесса позволяет легко вводить региональный компонент, учитывать специфику дошкольного учреждения.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lastRenderedPageBreak/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sz w:val="28"/>
          <w:szCs w:val="28"/>
        </w:rPr>
        <w:t>Одной теме следует уделять не менее одной недели.</w:t>
      </w:r>
    </w:p>
    <w:p w:rsidR="00935D49" w:rsidRDefault="00796E6E" w:rsidP="00812F74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Каждая возрастная группа составляет  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тематический план</w:t>
      </w:r>
      <w:r w:rsidRPr="00796E6E">
        <w:rPr>
          <w:rFonts w:ascii="Times New Roman" w:eastAsia="Calibri" w:hAnsi="Times New Roman" w:cs="Times New Roman"/>
          <w:sz w:val="28"/>
          <w:szCs w:val="28"/>
        </w:rPr>
        <w:t>, с учётом  примерного комплексно – тематического планирования, представленного в программе «От рождения  до школы», комплексной программы развития и воспитания дошкольников в образовательной системе «Школа 2100»(1 группа) и программ и проектов представленных в вариативной части Программы. Дошкольное образовательное учреждение вправе по своему усмотрению частично или полностью менять темы или названия тем, содержание работы, временной период.</w:t>
      </w:r>
    </w:p>
    <w:p w:rsid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07A82">
        <w:rPr>
          <w:rFonts w:ascii="Times New Roman" w:hAnsi="Times New Roman" w:cs="Times New Roman"/>
          <w:b/>
          <w:sz w:val="28"/>
          <w:szCs w:val="28"/>
        </w:rPr>
        <w:t>.ОРГАНИЗАЦИОННЫЙ РАЗДЕЛ ПРОГРАММЫ</w:t>
      </w:r>
    </w:p>
    <w:p w:rsidR="00F07A82" w:rsidRP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Материально-техническое обеспечение программы</w:t>
      </w:r>
    </w:p>
    <w:p w:rsidR="00F07A82" w:rsidRPr="00F07A82" w:rsidRDefault="00F07A82" w:rsidP="008A5D43">
      <w:pPr>
        <w:pStyle w:val="af8"/>
        <w:jc w:val="both"/>
        <w:rPr>
          <w:rFonts w:eastAsia="Calibri"/>
          <w:szCs w:val="28"/>
        </w:rPr>
      </w:pPr>
      <w:r w:rsidRPr="00F07A82">
        <w:rPr>
          <w:szCs w:val="28"/>
        </w:rPr>
        <w:t xml:space="preserve">     </w:t>
      </w:r>
      <w:r w:rsidRPr="00F07A82">
        <w:rPr>
          <w:rFonts w:eastAsia="Calibri"/>
          <w:szCs w:val="28"/>
        </w:rPr>
        <w:t xml:space="preserve">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 двигательной активности детей, а также возможности для уединения.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Развивающая предметно-пространственная среда должна обеспечивать</w:t>
      </w:r>
      <w:r w:rsidRPr="00F07A8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07A82" w:rsidRPr="00F07A82" w:rsidRDefault="00F07A82" w:rsidP="00D20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реализацию различных образовательных программ; </w:t>
      </w:r>
    </w:p>
    <w:p w:rsidR="00F07A82" w:rsidRPr="00F07A82" w:rsidRDefault="00F07A82" w:rsidP="00D20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учет национально-культурных, климатических условий, в которых осуществляется  образовательная деятельность; учет возрастных особенностей детей.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Развивающая  среда  построена  на  следующих  принципах: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1) насыщенность;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2)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трансформируемость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3)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полифункциональность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4) вариативность;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5) доступность;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6) безопасность. </w:t>
      </w:r>
    </w:p>
    <w:p w:rsidR="00F07A82" w:rsidRP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Предметно-развивающая среда </w:t>
      </w:r>
      <w:r w:rsidR="00935D49">
        <w:rPr>
          <w:rFonts w:ascii="Times New Roman" w:eastAsia="Calibri" w:hAnsi="Times New Roman" w:cs="Times New Roman"/>
          <w:b/>
          <w:sz w:val="28"/>
          <w:szCs w:val="28"/>
        </w:rPr>
        <w:t>МБДОУ</w:t>
      </w: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3688"/>
        <w:gridCol w:w="10"/>
        <w:gridCol w:w="4684"/>
      </w:tblGrid>
      <w:tr w:rsidR="00F07A82" w:rsidRPr="00F07A82" w:rsidTr="00FF6753">
        <w:trPr>
          <w:trHeight w:val="125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помещения </w:t>
            </w:r>
          </w:p>
        </w:tc>
        <w:tc>
          <w:tcPr>
            <w:tcW w:w="1921" w:type="pct"/>
            <w:gridSpan w:val="2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Основное предназначение </w:t>
            </w:r>
          </w:p>
        </w:tc>
        <w:tc>
          <w:tcPr>
            <w:tcW w:w="2434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Оснащение </w:t>
            </w:r>
          </w:p>
        </w:tc>
      </w:tr>
      <w:tr w:rsidR="00F07A82" w:rsidRPr="00F07A82" w:rsidTr="00FF6753">
        <w:trPr>
          <w:trHeight w:val="125"/>
        </w:trPr>
        <w:tc>
          <w:tcPr>
            <w:tcW w:w="5000" w:type="pct"/>
            <w:gridSpan w:val="4"/>
          </w:tcPr>
          <w:p w:rsidR="00F07A82" w:rsidRPr="00F07A82" w:rsidRDefault="00935D49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Предметно-развивающая среда в </w:t>
            </w:r>
            <w:r w:rsidR="00901B7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МБДОУ</w:t>
            </w:r>
          </w:p>
        </w:tc>
      </w:tr>
      <w:tr w:rsidR="00F07A82" w:rsidRPr="00F07A82" w:rsidTr="00FF6753">
        <w:trPr>
          <w:trHeight w:val="409"/>
        </w:trPr>
        <w:tc>
          <w:tcPr>
            <w:tcW w:w="645" w:type="pct"/>
          </w:tcPr>
          <w:p w:rsidR="00F07A82" w:rsidRPr="00F07A82" w:rsidRDefault="00935D49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«Музык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альный уголок»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образовательная деятельность 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утренняя гимнастика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досуговые  мероприятия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праздники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Театрализованные представления 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Родительские собрания и прочие мероприятия для родителей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935D49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Синтезатор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Детские музыкальные инструменты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Различные виды театра, ширмы </w:t>
            </w:r>
          </w:p>
          <w:p w:rsid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Шкаф для используемых муз. руководителем пособий, игрушек, атрибутов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Портреты  композиторов (старший возраст)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Магнитофон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Набор аудиозаписей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Музыкальные игрушки (озвученные, не озвученные)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Игрушки- самоделки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Музыкально- дидактические игры </w:t>
            </w:r>
          </w:p>
          <w:p w:rsidR="001461D5" w:rsidRPr="00F07A82" w:rsidRDefault="001461D5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Музыкально- дидактические пособия</w:t>
            </w:r>
          </w:p>
        </w:tc>
      </w:tr>
      <w:tr w:rsidR="00F07A82" w:rsidRPr="00F07A82" w:rsidTr="00FF6753">
        <w:trPr>
          <w:trHeight w:val="622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«Медицинский уголок»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Осмотр детей, консультации медсестры, врачей; </w:t>
            </w:r>
          </w:p>
          <w:p w:rsidR="00F07A82" w:rsidRPr="00F07A82" w:rsidRDefault="00F07A82" w:rsidP="00D20CF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Консультативно-просветительская работа с родителями и сотрудниками ДОУ </w:t>
            </w:r>
          </w:p>
        </w:tc>
        <w:tc>
          <w:tcPr>
            <w:tcW w:w="2439" w:type="pct"/>
            <w:gridSpan w:val="2"/>
          </w:tcPr>
          <w:p w:rsidR="00F07A82" w:rsidRPr="00901B7C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7A82" w:rsidRPr="00F07A82" w:rsidTr="00FF6753">
        <w:trPr>
          <w:trHeight w:val="300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Коридоры ДОУ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Стенды для родителей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Стенды  для сотрудников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7A82" w:rsidRPr="00F07A82" w:rsidTr="00FF6753">
        <w:trPr>
          <w:trHeight w:val="943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Участки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Прогулки, наблюдения;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Игровая деятельность;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двигательная деятельность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деятельность.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901B7C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Прогулочная площадка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для детей 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Игровое, функциональное, и спортивное оборудование.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Цветники. Экологическая тропа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Биллингвальный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уголок»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формирование и развитие первоначальных умений и навыков практического владения татарским языком в устной </w:t>
            </w: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форме у русскоязычных детей от 4 до 7 лет.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Ноутбук, проектор, экран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УМК включает в себя: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 комплект по обучению русских детей татарскому языку (учебно-методические пособия, рабочие тетради, демонстрационный,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раздаточный материал к занятиям, сборник художественных произведений для чтен</w:t>
            </w:r>
            <w:r w:rsidR="00622849">
              <w:rPr>
                <w:rFonts w:ascii="Times New Roman" w:eastAsia="Calibri" w:hAnsi="Times New Roman" w:cs="Times New Roman"/>
                <w:sz w:val="28"/>
                <w:szCs w:val="28"/>
              </w:rPr>
              <w:t>ия детям на рус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ском языке, анимационные сюжеты);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-  региональную  программу дошкольного образования;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ПДД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навыков правильного поведения на улицах города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основ владения правилами дорожного движения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Дорожные знаки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Магнитные макеты улиц,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Электронная доска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Плакаты по ПДД</w:t>
            </w:r>
          </w:p>
          <w:p w:rsid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 по ПДД</w:t>
            </w:r>
          </w:p>
          <w:p w:rsidR="00901B7C" w:rsidRP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Аудио-видеоматериалы по ПДД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«Комната сказок»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Развитие творческих способностей ребенка</w:t>
            </w:r>
          </w:p>
        </w:tc>
        <w:tc>
          <w:tcPr>
            <w:tcW w:w="2439" w:type="pct"/>
            <w:gridSpan w:val="2"/>
          </w:tcPr>
          <w:p w:rsid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Ростовые сказочные персонажи (из татарских народных сказок «Водяная», «</w:t>
            </w:r>
            <w:proofErr w:type="spell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Камыр</w:t>
            </w:r>
            <w:proofErr w:type="spell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батыр»)</w:t>
            </w:r>
          </w:p>
          <w:p w:rsidR="00901B7C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Пальчиковый театр</w:t>
            </w:r>
          </w:p>
          <w:p w:rsidR="00901B7C" w:rsidRP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Кукольный театр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Театральная ширма</w:t>
            </w:r>
          </w:p>
        </w:tc>
      </w:tr>
      <w:tr w:rsidR="00F07A82" w:rsidRPr="00F07A82" w:rsidTr="00901B7C">
        <w:trPr>
          <w:trHeight w:val="942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«Физкультурный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для ходьбы, бега, равновесия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прыжков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катания, бросания, ловли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ползания и лазания</w:t>
            </w:r>
          </w:p>
          <w:p w:rsidR="00F07A82" w:rsidRPr="00901B7C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Атрибуты к подвижным и спортивным играм</w:t>
            </w:r>
          </w:p>
        </w:tc>
      </w:tr>
      <w:tr w:rsidR="00F07A82" w:rsidRPr="00F07A82" w:rsidTr="00901B7C">
        <w:trPr>
          <w:trHeight w:val="976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«Уголок природы»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Расширение познавательного опыта, его использование в трудовой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Календарь природы 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Комнатные растения в соответствии с возрастными рекомендациями</w:t>
            </w:r>
          </w:p>
          <w:p w:rsidR="00F07A82" w:rsidRPr="001461D5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Сезонный материал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природоведческого содержания, набор картинок, альбомы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Материал для проведения элементарных опытов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Обучающие и дидактические игры по экологии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Инвентарь для трудовой деятельности</w:t>
            </w:r>
          </w:p>
          <w:p w:rsidR="00F07A82" w:rsidRPr="001461D5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Природный и бросовый материал.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«Уголок развивающих игр»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познавательного сенсорного опыта детей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Дидактический материал по сенсорному воспитанию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Дидактические игры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Настольно-печатные игры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Познавательный материал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Материал для детского экспериментирования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«Строительная мастерская»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Напольный строительный материал;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Настольный строительный материал </w:t>
            </w:r>
          </w:p>
          <w:p w:rsidR="00F07A82" w:rsidRPr="00F07A82" w:rsidRDefault="001461D5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Пластмассовые конструкторы (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младший возраст- с крупными деталями)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Схемы и модели для всех видов конструкторов – старший возраст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Мягкие строительно- игровые модули- младший возраст </w:t>
            </w:r>
          </w:p>
          <w:p w:rsidR="00F07A82" w:rsidRPr="001461D5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Транспортные игрушки </w:t>
            </w:r>
          </w:p>
        </w:tc>
      </w:tr>
      <w:tr w:rsidR="00F07A82" w:rsidRPr="00F07A82" w:rsidTr="001461D5">
        <w:trPr>
          <w:trHeight w:val="2984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«Игровая зона» </w:t>
            </w:r>
          </w:p>
        </w:tc>
        <w:tc>
          <w:tcPr>
            <w:tcW w:w="1916" w:type="pct"/>
          </w:tcPr>
          <w:p w:rsidR="00F07A82" w:rsidRPr="001461D5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Атрибутика для с-р игр по возрасту детей («Семья»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, «Больница», «Магазин»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, «Парикмахер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ская», «Почта»,  «Библиотека», «Зоопарк»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</w:t>
            </w:r>
          </w:p>
          <w:p w:rsidR="00F07A82" w:rsidRPr="00F07A82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Предметы- заместители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«Уголок безопасности»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Дидактические, настольные игры по профилактике ДТП 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Макет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ы перекрестков, районов города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Дорожные знаки 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Литература о правилах дорожного движения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РК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«Краеведческий уголок»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краеведческих представлений детей, накопление познавательного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опыта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1461D5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Государственная и Республиканская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символика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Образцы русских и татарских костюмов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Наглядный материал: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альбомы, картины, фотоиллюстрации и др.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Предметы народно- прикладного искусства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Предметы русского и татарского  быта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Детская художественной литературы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Микроцентр «Книжный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Детская художественная литература в соответствии с возрастом детей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Наличие художественной литературы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Портреты  поэтов, писателей (старший возраст)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Тематические выставки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«Театрализованный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Ширмы </w:t>
            </w:r>
          </w:p>
          <w:p w:rsidR="00F07A82" w:rsidRPr="00F07A82" w:rsidRDefault="00F07A82" w:rsidP="00D20CF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Элементы костюмов </w:t>
            </w:r>
          </w:p>
          <w:p w:rsidR="00F07A82" w:rsidRPr="00F07A82" w:rsidRDefault="00F07A82" w:rsidP="00D20CF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Различные виды театров (в соответствии с возрастом) </w:t>
            </w:r>
          </w:p>
          <w:p w:rsidR="00F07A82" w:rsidRPr="00F07A82" w:rsidRDefault="00F07A82" w:rsidP="00D20CF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Предметы декорации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«Творческая мастерская»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Бумага разного формата, разной формы, разного тона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Наличие цветной бумаги и картона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Достаточное количество ножниц с закругленными концами, клея, клеенок, тряпочек, салфеток для аппликации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Бросовый материал (фольга, фантики от конфет и др.)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 для сменных выставок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детских работ, совместных работ детей и родителей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 для сменных выставок произведений изоискусства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Альбомы- раскраски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Предметы народно – прикладного искусства</w:t>
            </w:r>
          </w:p>
          <w:p w:rsidR="00746E7D" w:rsidRPr="00F07A82" w:rsidRDefault="00746E7D" w:rsidP="00746E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A796A" w:rsidRDefault="00F07A82" w:rsidP="004A79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>Требования к уго</w:t>
      </w:r>
      <w:r w:rsidR="008A5D43">
        <w:rPr>
          <w:rFonts w:ascii="Times New Roman" w:hAnsi="Times New Roman" w:cs="Times New Roman"/>
          <w:b/>
          <w:sz w:val="28"/>
          <w:szCs w:val="28"/>
          <w:u w:val="single"/>
        </w:rPr>
        <w:t>лкам РК + УМК   в  детском саду</w:t>
      </w:r>
    </w:p>
    <w:p w:rsidR="00812F74" w:rsidRDefault="004A796A" w:rsidP="00812F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Дети дошко</w:t>
      </w:r>
      <w:r w:rsidR="00BF438B">
        <w:rPr>
          <w:rFonts w:ascii="Times New Roman" w:eastAsia="Calibri" w:hAnsi="Times New Roman" w:cs="Times New Roman"/>
          <w:sz w:val="28"/>
          <w:szCs w:val="28"/>
        </w:rPr>
        <w:t xml:space="preserve">льного возраста, изучающие </w:t>
      </w:r>
      <w:r w:rsidR="00BF438B">
        <w:rPr>
          <w:rFonts w:ascii="Times New Roman" w:eastAsia="Calibri" w:hAnsi="Times New Roman" w:cs="Times New Roman"/>
          <w:sz w:val="28"/>
          <w:szCs w:val="28"/>
          <w:lang w:val="tt-RU"/>
        </w:rPr>
        <w:t>рус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ский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язык, осваивают его в условиях искусственно созданной языковой среды. Языковая среда имеет развивающий характер. Понятие языковой развивающей среды включает как собственно языковое окружение (языковую среду), так и предметно-развивающую среду ребенк</w:t>
      </w:r>
      <w:r w:rsidR="00BF438B">
        <w:rPr>
          <w:rFonts w:ascii="Times New Roman" w:eastAsia="Calibri" w:hAnsi="Times New Roman" w:cs="Times New Roman"/>
          <w:sz w:val="28"/>
          <w:szCs w:val="28"/>
        </w:rPr>
        <w:t xml:space="preserve">а. В детском саду создан </w:t>
      </w:r>
      <w:r w:rsidR="00BF438B">
        <w:rPr>
          <w:rFonts w:ascii="Times New Roman" w:eastAsia="Calibri" w:hAnsi="Times New Roman" w:cs="Times New Roman"/>
          <w:sz w:val="28"/>
          <w:szCs w:val="28"/>
          <w:lang w:val="tt-RU"/>
        </w:rPr>
        <w:t>уголок</w:t>
      </w:r>
      <w:r w:rsidR="00BF438B">
        <w:rPr>
          <w:rFonts w:ascii="Times New Roman" w:eastAsia="Calibri" w:hAnsi="Times New Roman" w:cs="Times New Roman"/>
          <w:sz w:val="28"/>
          <w:szCs w:val="28"/>
        </w:rPr>
        <w:t xml:space="preserve"> для занятий </w:t>
      </w:r>
      <w:r w:rsidR="00BF438B">
        <w:rPr>
          <w:rFonts w:ascii="Times New Roman" w:eastAsia="Calibri" w:hAnsi="Times New Roman" w:cs="Times New Roman"/>
          <w:sz w:val="28"/>
          <w:szCs w:val="28"/>
          <w:lang w:val="tt-RU"/>
        </w:rPr>
        <w:t>рус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ским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языком. В нём имеются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искусства, развивающие игры, различные детские рисунки, проекты, м</w:t>
      </w:r>
      <w:r w:rsidR="00BF438B">
        <w:rPr>
          <w:rFonts w:ascii="Times New Roman" w:eastAsia="Calibri" w:hAnsi="Times New Roman" w:cs="Times New Roman"/>
          <w:sz w:val="28"/>
          <w:szCs w:val="28"/>
        </w:rPr>
        <w:t xml:space="preserve">немосхемы, игрушки - герои </w:t>
      </w:r>
      <w:r w:rsidR="00BF438B">
        <w:rPr>
          <w:rFonts w:ascii="Times New Roman" w:eastAsia="Calibri" w:hAnsi="Times New Roman" w:cs="Times New Roman"/>
          <w:sz w:val="28"/>
          <w:szCs w:val="28"/>
          <w:lang w:val="tt-RU"/>
        </w:rPr>
        <w:t>рус</w:t>
      </w:r>
      <w:r w:rsidRPr="00F07A82">
        <w:rPr>
          <w:rFonts w:ascii="Times New Roman" w:eastAsia="Calibri" w:hAnsi="Times New Roman" w:cs="Times New Roman"/>
          <w:sz w:val="28"/>
          <w:szCs w:val="28"/>
        </w:rPr>
        <w:t>ских сказок, детская художественная литература, аудио-, видеозаписи и т. д.</w:t>
      </w:r>
      <w:r w:rsidR="00BF438B">
        <w:rPr>
          <w:rFonts w:ascii="Times New Roman" w:eastAsia="Calibri" w:hAnsi="Times New Roman" w:cs="Times New Roman"/>
          <w:sz w:val="28"/>
          <w:szCs w:val="28"/>
        </w:rPr>
        <w:t xml:space="preserve"> Научиться говорить на </w:t>
      </w:r>
      <w:r w:rsidR="00BF438B">
        <w:rPr>
          <w:rFonts w:ascii="Times New Roman" w:eastAsia="Calibri" w:hAnsi="Times New Roman" w:cs="Times New Roman"/>
          <w:sz w:val="28"/>
          <w:szCs w:val="28"/>
          <w:lang w:val="tt-RU"/>
        </w:rPr>
        <w:t>рус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ском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в понятие языковой среды, добавляется слово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культурная.</w:t>
      </w:r>
    </w:p>
    <w:p w:rsidR="00812F74" w:rsidRPr="00812F74" w:rsidRDefault="00812F74" w:rsidP="00812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Вторая младшая группа </w:t>
      </w:r>
      <w:r w:rsidRPr="00F07A82">
        <w:rPr>
          <w:rFonts w:ascii="Times New Roman" w:hAnsi="Times New Roman" w:cs="Times New Roman"/>
          <w:sz w:val="28"/>
          <w:szCs w:val="28"/>
        </w:rPr>
        <w:t>(3-4 лет)</w:t>
      </w:r>
    </w:p>
    <w:tbl>
      <w:tblPr>
        <w:tblpPr w:leftFromText="180" w:rightFromText="180" w:vertAnchor="text" w:horzAnchor="margin" w:tblpXSpec="center" w:tblpY="239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387"/>
      </w:tblGrid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Куклы в татарской национальной одежде (мальчик и девочка)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Куклы в татарской национальной одежде (мальчик и девочка)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Материал о родном городе (3-4 иллюстрации)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Материал о родном городе (3-4 иллюстрации)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Художественная литература (перевод татарских народных сказок и произведений татарских писателей)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Иллюстрации  татарским народным сказкам и проведениям татарских писателей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Иллюстрации к татарским народным сказкам и произведениям татарских писателей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Портер Г.Тукая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796A" w:rsidRPr="00F07A82" w:rsidTr="00812F74">
        <w:tc>
          <w:tcPr>
            <w:tcW w:w="10774" w:type="dxa"/>
            <w:gridSpan w:val="2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УМК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3-4 лет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 3-4 лет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 1-5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к занятиям для детей 3-4 лет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Средняя группа </w:t>
      </w:r>
      <w:r w:rsidRPr="00F07A82">
        <w:rPr>
          <w:rFonts w:ascii="Times New Roman" w:hAnsi="Times New Roman" w:cs="Times New Roman"/>
          <w:sz w:val="28"/>
          <w:szCs w:val="28"/>
        </w:rPr>
        <w:t>(4-5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Материал о родном городе (6-7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Материал о родном городе (6-7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материал о России. Иллюстративный материал о Москве (образцы орнаментов татарского и русского народа для ИЗО деятельности, дидактические, подвижные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материал о России. Иллюстративный материал о Москве (образцы орнаментов татарского и русского народа для ИЗО деятельности, дидактические, подвижные игры)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Художественная литература (перевод татарских народных сказок и произведений татарских писателей)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7. Портреты татарских детских писателей по программе: Г. Тукай, А. Алиш, М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Портрет Г.Тукая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 3 элемента: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-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</w:t>
            </w:r>
            <w:r w:rsidR="0062284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рских национальных орнаментов 3 элемента: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-колокольчик -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Дидактические игры по ознакомлению с элементами национального орнамента (3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элементами национального орнамента (3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«Составь узор на салфетке»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Шаблоны и трафареты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Шаблоны и трафареты</w:t>
            </w:r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4-5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4-5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Изучаем русский язык, демонстрационный и раздаточный материал Гафаровой (4-5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D155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</w:t>
            </w:r>
            <w:r w:rsidR="00D1555B">
              <w:rPr>
                <w:rFonts w:ascii="Times New Roman" w:hAnsi="Times New Roman" w:cs="Times New Roman"/>
                <w:sz w:val="28"/>
                <w:szCs w:val="28"/>
              </w:rPr>
              <w:t>плекта Зариповой  «Татарча сойлэшэ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«Изучаем русский язык»  (4-5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Пальчиковые игры,  дидактические игры по темам  Найди пару, Это кто, Кого не стало,   игры-драматизации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Старшая группа  </w:t>
      </w:r>
      <w:r w:rsidRPr="00F07A82">
        <w:rPr>
          <w:rFonts w:ascii="Times New Roman" w:hAnsi="Times New Roman" w:cs="Times New Roman"/>
          <w:sz w:val="28"/>
          <w:szCs w:val="28"/>
        </w:rPr>
        <w:t>(5-6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 Информационный и фотоматериал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 Информационный и фотоматериал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городе (альбом, книги, набор открыток,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городе (альбом, книги, набор открыток,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фотоматериал о столице РТ г.Казани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фотоматериал о столице РТ г.Казани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наглядный материал о РТ (города-4, животный,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наглядный материал о РТ (города-4, животный,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6.Информационный материал о России,Башкортостане, Чувашии: (образцы орнаментов для ИЗО деятельности, дидактические, подвижные игры народов РТ)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6.Информационный материал о России, Башкортостане, Чувашии: (образцы орнаментов для ИЗО деятельности, дидактические, подвижные игры народов РТ)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7. Портреты Г.Тукая, татарских писателей, их произведений (по программе), татарские и народные сказки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7. Портреты Г.Тукая, татарских писателей, их произведений и татарские  народные сказки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 элементов: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-трехлистник -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 элементов: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-трехлистник -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татарским национальными орнаментами (4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9. Дидактические игры по ознакомлению с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элементами национального орнамента (4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«Составь узор» (на блюдце,чашке)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«Укрась тюбетейку и калфак</w:t>
            </w:r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5-6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5-6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Мульфильмы.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D155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комплекта Зариповой  «Татарча сой</w:t>
            </w:r>
            <w:r w:rsidR="00D1555B">
              <w:rPr>
                <w:rFonts w:ascii="Times New Roman" w:hAnsi="Times New Roman" w:cs="Times New Roman"/>
                <w:sz w:val="28"/>
                <w:szCs w:val="28"/>
              </w:rPr>
              <w:t>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без» 5-7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Изучаем русский язык, демонстрационный и раздаточный материал Гафаровой (5-6 лет)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rPr>
          <w:trHeight w:val="172"/>
        </w:trPr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Гафаровой «Изучаем русский язык»  (5-6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игры,  дидактические игры по темам   Найди пару, Это кто, Кого не стало, игры-драматизации,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Подготовительная группа </w:t>
      </w:r>
      <w:r w:rsidRPr="00F07A82">
        <w:rPr>
          <w:rFonts w:ascii="Times New Roman" w:hAnsi="Times New Roman" w:cs="Times New Roman"/>
          <w:sz w:val="28"/>
          <w:szCs w:val="28"/>
        </w:rPr>
        <w:t>(6-7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Портрет президента РФ и РТ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Портрет президента РФ и РТ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наглядный материал о родном городе (альбом, книги, набор открыток,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наглядный материал о родном городе (альбом, книги, набор открыток,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фотоматериал о столице РТ г.Казани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фотоматериал о столице РТ г.Казани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Информационный и наглядный материал о РТ (города-5, их достопримечательности, животный и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Информационный и наглядный материал о РТ (города-5, их достопримечательности, животный и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7. Информационный и наглядный материал о России, Башкортостане, Чувашии, Удмуртии, Мари-Эл, Мордовия: (образцы орнаментов для ИЗО деятельности, дидактические, подвижные игры народов РТ)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7. Информационный и наглядный материал о России, Башкортостане, Чувашии, Удмуртии, Мари-Эл, Мордовия: (образцы орнаментов для ИЗО деятельности, дидактические, подвижные игры народов РТ)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 Портреты татарских писателей, их произведения (по программе). Татарские народные сказки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Портреты татарских писателей, их произведения – перевод. Татарские народные сказки.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Материал о композиторах, художниках РТ, их репродукции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Материал о композиторах, художниках РТ, их репродукции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Материал по декоративно-прикладному искусству татар (7 элементов орнамента: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-трехлистник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-пион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-шиповник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-зигзаг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Кружева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Кожа, украшения, керамика, вышивка)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Материал по декоративно-прикладному искусству татар (7 элементов орнамента: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-трехлистник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-пион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-шиповник –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11. Дидактические игры по ознакомлению с татарским национальными орнаментами (4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11. Дидактические игры по ознакомлению с элементами национального орнамента (4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«Составь узор» (на блюдце,чашке)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«Укрась тюбетейку и калфак</w:t>
            </w:r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6-7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6-7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Мультфильмы.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Мультфильмы. выпуски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Изучаем русский язык , демонстрационный и раздаточный материал Гафаровой (6-7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D155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комплекта Зариповой  «Татарча сой</w:t>
            </w:r>
            <w:r w:rsidR="00D1555B">
              <w:rPr>
                <w:rFonts w:ascii="Times New Roman" w:hAnsi="Times New Roman" w:cs="Times New Roman"/>
                <w:sz w:val="28"/>
                <w:szCs w:val="28"/>
              </w:rPr>
              <w:t>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 Шаеховой Р.К.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Рабочие тетради «Изучаем русский язык»  (6-7 лет) Гафаровой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игры,  дидактические игры по темам:  Найди пару, Это кто, Кого не стало,  игры-драматизации.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7A82" w:rsidRPr="00F07A82" w:rsidRDefault="00F07A82" w:rsidP="004A796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Обеспечение методическими рекомендациями и средствами обучения и воспитания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Основные программы дошкольного образования: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Pr="00F07A82">
        <w:rPr>
          <w:rFonts w:ascii="Times New Roman" w:eastAsia="Calibri" w:hAnsi="Times New Roman" w:cs="Times New Roman"/>
          <w:sz w:val="28"/>
          <w:szCs w:val="28"/>
        </w:rPr>
        <w:tab/>
        <w:t xml:space="preserve"> Примерная основная общеобразовательная программа «ОТ РОЖДЕНИЯ ДО ШКОЛЫ», под ред. Н. Е. Вераксы, Т. С. Комаровой, М. А. Васильевой, 2010 г., 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Pr="00F07A82">
        <w:rPr>
          <w:rFonts w:ascii="Times New Roman" w:eastAsia="Calibri" w:hAnsi="Times New Roman" w:cs="Times New Roman"/>
          <w:sz w:val="28"/>
          <w:szCs w:val="28"/>
        </w:rPr>
        <w:tab/>
        <w:t>Р.К.Шаехова «Региональная программа дошкольного образования», Казань, 2012</w:t>
      </w:r>
    </w:p>
    <w:p w:rsid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3920D3"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="001461D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З.М.Зарипова Программа «Обучение русско</w:t>
      </w:r>
      <w:r w:rsidR="00F675AC">
        <w:rPr>
          <w:rFonts w:ascii="Times New Roman" w:eastAsia="Calibri" w:hAnsi="Times New Roman" w:cs="Times New Roman"/>
          <w:sz w:val="28"/>
          <w:szCs w:val="28"/>
        </w:rPr>
        <w:t>-</w:t>
      </w:r>
      <w:r w:rsidRPr="00F07A82">
        <w:rPr>
          <w:rFonts w:ascii="Times New Roman" w:eastAsia="Calibri" w:hAnsi="Times New Roman" w:cs="Times New Roman"/>
          <w:sz w:val="28"/>
          <w:szCs w:val="28"/>
        </w:rPr>
        <w:t>язычных детей татарскому языку в детском саду» , Казань, 2013</w:t>
      </w:r>
    </w:p>
    <w:p w:rsidR="00E367B5" w:rsidRPr="00E367B5" w:rsidRDefault="00E367B5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З.М.Зарипова,З.Г.Шәрәфетдинова “ Изучаем русский язык”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A6B43">
        <w:rPr>
          <w:rFonts w:ascii="Times New Roman" w:eastAsia="Calibri" w:hAnsi="Times New Roman" w:cs="Times New Roman"/>
          <w:sz w:val="28"/>
          <w:szCs w:val="28"/>
        </w:rPr>
        <w:t>Казань, 2011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2"/>
        <w:gridCol w:w="7089"/>
      </w:tblGrid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«Физическое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Л.И. Пензулаева «Оздоровительная гимнастика. Комплексы упражнений. Для занятий с детьми 3-7 лет»-М.:МОЗАИКА-СИНТЕЗ, 2014.-128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Э.Я.Степаненкова «Сборник подвижных игр. Для занятий с детьми 2-7 лет»- М.:МОЗАИКА-СИНТЕЗ, 2014.-144 с.</w:t>
            </w:r>
          </w:p>
          <w:p w:rsidR="00836FED" w:rsidRP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Л.И. Пензулаева «Физическая культура в детском саду. Младшая группа».-М.:МОЗАИКА-СИНТЕЗ, 2016.-80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Л.И. Пензулаева «Физическая культура в детском саду. Старшая группа».-М.:МОЗАИКА-СИНТЕЗ, 2014.-128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М.М.Борисова «Малоподвижные игры и игровые упражнения. Для занятий с детьми 3-7лет»- М.:МОЗАИКА-СИНТЕЗ, 2014.-48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«Триста шестьдесят пять игр для дошколят (в карточках). Сборник подвижных и пальчиковых игр для воспитателей и узких специалистов.- г.Набережные Челны, 2015</w:t>
            </w:r>
          </w:p>
          <w:p w:rsidR="00527570" w:rsidRPr="00836FED" w:rsidRDefault="00527570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Гимнастика пробуждения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и пособия по образовательной области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«Социально-коммуникативное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Р.К.Шаехова «Игровые технологии развития школьно – значимых функций у дошкольников», Казань, Школа, 2006</w:t>
            </w:r>
          </w:p>
          <w:p w:rsidR="00F07A82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.М.А.Васильева «Руководство играми детей в дошкольных учреждениях», М., Просвещение, 1986</w:t>
            </w:r>
          </w:p>
          <w:p w:rsidR="001E5F6D" w:rsidRDefault="001E5F6D" w:rsidP="007B4CA7">
            <w:pPr>
              <w:spacing w:after="0" w:line="24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К.Ю.Белая «Формирование основ безопасности у дошкольников. Для занятий с детьми 2-7 лет».-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1E5F6D">
              <w:rPr>
                <w:rFonts w:ascii="Times New Roman" w:hAnsi="Times New Roman" w:cs="Times New Roman"/>
                <w:sz w:val="28"/>
                <w:szCs w:val="28"/>
              </w:rPr>
              <w:t>М.:МОЗАИКА-СИНТЕЗ, 2014.-64 с.</w:t>
            </w:r>
          </w:p>
          <w:p w:rsidR="001E5F6D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Азбука дорожной науки: Учеб.</w:t>
            </w:r>
            <w:r w:rsidR="00A82C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пособие для 1 кл.нач.шк./Р.Н.Минниханов, И.А.Халиуллин, Ф.Ф.Харисов и др.- Казань: «Элодея», 1998.-64 с.: ил. (с приложениями)</w:t>
            </w:r>
          </w:p>
          <w:p w:rsidR="00A82C5C" w:rsidRPr="00F07A82" w:rsidRDefault="00A82C5C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Азбука дорожной науки: Учеб. пособие для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кл.нач.шк./Р.Н.Минниханов, И.А.Халиуллин, Ф.Ф.Харисов и др.- Казань: «Элодея», 1999.-80 с.: ил. (с приложениями)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«Речевое развитие».</w:t>
            </w:r>
          </w:p>
        </w:tc>
        <w:tc>
          <w:tcPr>
            <w:tcW w:w="7089" w:type="dxa"/>
            <w:shd w:val="clear" w:color="auto" w:fill="auto"/>
          </w:tcPr>
          <w:p w:rsidR="00F07A82" w:rsidRPr="00A82C5C" w:rsidRDefault="00F07A82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r w:rsidRPr="00A82C5C">
              <w:rPr>
                <w:rFonts w:cs="Times New Roman"/>
                <w:sz w:val="28"/>
                <w:szCs w:val="28"/>
              </w:rPr>
              <w:t>Р.К.Шаехова «Раз – словечко, два - словечко», Казань, 2002</w:t>
            </w:r>
          </w:p>
          <w:p w:rsidR="00A82C5C" w:rsidRDefault="00A82C5C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Р.К. Шаехова «Читая-учимся творить».-Казань: Информационный центр ИССО РАО, 1996.-80 с.</w:t>
            </w:r>
          </w:p>
          <w:p w:rsidR="00F07A82" w:rsidRPr="00A82C5C" w:rsidRDefault="00A82C5C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r w:rsidRPr="00A82C5C">
              <w:rPr>
                <w:rFonts w:cs="Times New Roman"/>
                <w:sz w:val="28"/>
                <w:szCs w:val="28"/>
              </w:rPr>
              <w:t>В.В.Гербова «Развитие речи в детском саду:Старшая группа»- М.: МОЗАИКА-СИНТЕЗ, 2014.-144 с.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A82C5C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 И.А.Помораева, В.А.Позина Формирование элементарных математических представлений: Старшая группа.- М.: МОЗАИКА СИНТЕЗ, 2014</w:t>
            </w:r>
            <w:r w:rsidR="003A1C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-80 с.</w:t>
            </w:r>
          </w:p>
          <w:p w:rsidR="00F07A82" w:rsidRDefault="003A1C5E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Л.В.Куцакова 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Конструирование и ручной руд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Программа и конспекты занятий.-М.: ТЦ Сфера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07.-240 с.-(Программа развития).</w:t>
            </w:r>
          </w:p>
          <w:p w:rsidR="003A1C5E" w:rsidRPr="00F07A82" w:rsidRDefault="003A1C5E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Н.Е.Веракса, О.Р.Галимов Познавательно-исследовательская деятельность дошкольников. Для занятий с детьми 4-7 лет.-М.:МОЗАИКА СИНТЕЗ, 2014.-80 с.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Т.С. Комарова Изобразительная деятельность в детском саду. Старшая группа.-М.: Мозаика-Синтез, 2014.-128 с.: цв.вкл.</w:t>
            </w:r>
          </w:p>
          <w:p w:rsidR="00E10EE9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Л.Г.Горькова, Л.А.Обухова, А.С.Петелин Праздники и развлечения в детском саду.-М.:ВАКО, 2004.-240 с.- (Мозаика детского отдыха)</w:t>
            </w:r>
          </w:p>
          <w:p w:rsidR="00E10EE9" w:rsidRPr="00E10EE9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М.Ю. Картушина Праздники для детей 6-7 лет. Сценарии для ДОУ.-М.:ТЦ Сфера, 2009.-128 с. (Вместе с детьми).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Реализация Региональной программы дошкольного образования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диски «Волшебные приключения Барсика в стране легенд», 2009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«Лето в песнях. Три пёрышка», музыкальные сказки на татарском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«Болтливая утка. Находчивый джигит», музыкальные сказки на татарском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«Батыр из теста», музыкальные сказки на тат.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Р.К.Шаехова «Раз - словечко, два - словечко»,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К.В.Закирова «На поляне детства», хрестоматия для воспитателей,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.К.В.Закирова «Балачак аланы»,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 – приложение «Татарча сойлешебез»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Аудиодиск «Шома бас»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Аудиодиск «Говорим по - татарски»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З.Зарипова «Говорим по- татарски» методическое пособие по обучению детей 4 – 5 лет,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З.Зарипова «Говорим по- татарски» методическое пособие по обучению детей 5 - 6 лет, Казань, 2012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З.Зарипова «Говорим по- татарски» методическое пособие по обучению детей 6-7 лет, Казань, 2012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          З.М.Зарипова  Программа «Обучение русскоязычных детей татарскому языку в детском саду» , Казань, 2013</w:t>
            </w:r>
          </w:p>
        </w:tc>
      </w:tr>
    </w:tbl>
    <w:p w:rsidR="00F07A82" w:rsidRPr="00F07A82" w:rsidRDefault="00F07A82" w:rsidP="007B4CA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7A82" w:rsidRPr="00F07A82" w:rsidRDefault="00F07A82" w:rsidP="004A796A">
      <w:pPr>
        <w:tabs>
          <w:tab w:val="left" w:pos="542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</w:rPr>
        <w:t xml:space="preserve">Взаимодействие ДОУ с другими учреждениями </w:t>
      </w:r>
      <w:r w:rsidR="006A1E9B">
        <w:rPr>
          <w:rFonts w:ascii="Times New Roman" w:hAnsi="Times New Roman" w:cs="Times New Roman"/>
          <w:b/>
          <w:sz w:val="28"/>
          <w:szCs w:val="28"/>
        </w:rPr>
        <w:t>села и района</w:t>
      </w:r>
    </w:p>
    <w:p w:rsidR="00F07A82" w:rsidRP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          ДОУ осуществляет совместную работу с различными организациями города: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МБД</w:t>
      </w:r>
      <w:r w:rsidRPr="00F07A82">
        <w:rPr>
          <w:rFonts w:ascii="Times New Roman" w:hAnsi="Times New Roman" w:cs="Times New Roman"/>
          <w:b/>
          <w:sz w:val="28"/>
          <w:szCs w:val="28"/>
        </w:rPr>
        <w:t>ОУ</w:t>
      </w:r>
      <w:r w:rsidR="008135CB">
        <w:rPr>
          <w:rFonts w:ascii="Times New Roman" w:hAnsi="Times New Roman" w:cs="Times New Roman"/>
          <w:b/>
          <w:sz w:val="28"/>
          <w:szCs w:val="28"/>
        </w:rPr>
        <w:t xml:space="preserve"> Апастовс</w:t>
      </w:r>
      <w:r w:rsidR="006A1E9B">
        <w:rPr>
          <w:rFonts w:ascii="Times New Roman" w:hAnsi="Times New Roman" w:cs="Times New Roman"/>
          <w:b/>
          <w:sz w:val="28"/>
          <w:szCs w:val="28"/>
        </w:rPr>
        <w:t>кого района</w:t>
      </w:r>
      <w:r w:rsidRPr="00F07A82">
        <w:rPr>
          <w:rFonts w:ascii="Times New Roman" w:hAnsi="Times New Roman" w:cs="Times New Roman"/>
          <w:sz w:val="28"/>
          <w:szCs w:val="28"/>
        </w:rPr>
        <w:t xml:space="preserve"> – осуществляет совместную деятельность в целях реализации системы непрерывного образования, обучения и воспитания детей в рамках работы МРЦ;                                                                  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ФАП, поликлиника ЦРБ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07A82">
        <w:rPr>
          <w:rFonts w:ascii="Times New Roman" w:hAnsi="Times New Roman" w:cs="Times New Roman"/>
          <w:sz w:val="28"/>
          <w:szCs w:val="28"/>
        </w:rPr>
        <w:t xml:space="preserve">-  осуществляет профилактические и оздоровительные мероприятия;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МКУ</w:t>
      </w:r>
      <w:r w:rsidRPr="00F07A82">
        <w:rPr>
          <w:rFonts w:ascii="Times New Roman" w:hAnsi="Times New Roman" w:cs="Times New Roman"/>
          <w:sz w:val="28"/>
          <w:szCs w:val="28"/>
        </w:rPr>
        <w:t xml:space="preserve"> – осуществляет оказание научно-методической помощи педагогам, организация семинаров, курсов повышения квалификации педагогов, аттестации педагогических работников;</w:t>
      </w:r>
    </w:p>
    <w:p w:rsidR="006A1E9B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ПМЦПК ППРО КФУ – </w:t>
      </w:r>
      <w:r w:rsidRPr="00F07A82">
        <w:rPr>
          <w:rFonts w:ascii="Times New Roman" w:hAnsi="Times New Roman" w:cs="Times New Roman"/>
          <w:sz w:val="28"/>
          <w:szCs w:val="28"/>
        </w:rPr>
        <w:t>является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7A82">
        <w:rPr>
          <w:rFonts w:ascii="Times New Roman" w:hAnsi="Times New Roman" w:cs="Times New Roman"/>
          <w:sz w:val="28"/>
          <w:szCs w:val="28"/>
        </w:rPr>
        <w:t>стажировочной площадкой  в рамках курсов повышения квалификации воспитателей дошкольных образовательных организаций;</w:t>
      </w:r>
    </w:p>
    <w:p w:rsidR="006A1E9B" w:rsidRPr="00F07A82" w:rsidRDefault="006A1E9B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A1E9B">
        <w:rPr>
          <w:rFonts w:ascii="Times New Roman" w:hAnsi="Times New Roman" w:cs="Times New Roman"/>
          <w:b/>
          <w:sz w:val="28"/>
          <w:szCs w:val="28"/>
        </w:rPr>
        <w:t>Сельская библиотека,</w:t>
      </w:r>
      <w:r w:rsidR="008135CB">
        <w:rPr>
          <w:rFonts w:ascii="Times New Roman" w:hAnsi="Times New Roman" w:cs="Times New Roman"/>
          <w:b/>
          <w:sz w:val="28"/>
          <w:szCs w:val="28"/>
        </w:rPr>
        <w:t xml:space="preserve"> сельский дом культуры</w:t>
      </w:r>
      <w:r>
        <w:rPr>
          <w:rFonts w:ascii="Times New Roman" w:hAnsi="Times New Roman" w:cs="Times New Roman"/>
          <w:sz w:val="28"/>
          <w:szCs w:val="28"/>
        </w:rPr>
        <w:t>- определение содержательных связей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Pr="00F07A82">
        <w:rPr>
          <w:rFonts w:ascii="Times New Roman" w:hAnsi="Times New Roman" w:cs="Times New Roman"/>
          <w:b/>
          <w:sz w:val="28"/>
          <w:szCs w:val="28"/>
        </w:rPr>
        <w:t>ГИБДД</w:t>
      </w:r>
      <w:r w:rsidRPr="00F07A82"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Pr="00F07A82">
        <w:rPr>
          <w:rFonts w:ascii="Times New Roman" w:hAnsi="Times New Roman" w:cs="Times New Roman"/>
          <w:sz w:val="28"/>
          <w:szCs w:val="28"/>
        </w:rPr>
        <w:t>сотрудничество направлено на профилактику детского травматизма на дорогах города, пропаганду соблюдения правил дорожного движения детьми</w:t>
      </w:r>
      <w:r w:rsidRPr="00F07A82">
        <w:rPr>
          <w:rFonts w:ascii="Times New Roman" w:hAnsi="Times New Roman" w:cs="Times New Roman"/>
          <w:sz w:val="28"/>
          <w:szCs w:val="28"/>
        </w:rPr>
        <w:tab/>
        <w:t xml:space="preserve"> и повышение компетентности педагогов и родителей;</w:t>
      </w:r>
    </w:p>
    <w:p w:rsidR="00F07A82" w:rsidRPr="00F07A82" w:rsidRDefault="00AA6B43" w:rsidP="007B4CA7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- МБОУ «Кзыл-Тауская средняя </w:t>
      </w:r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общеобраз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овательная школа им. М.Х.Гайнуллина</w:t>
      </w:r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F07A82" w:rsidRPr="00F07A8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– </w:t>
      </w:r>
      <w:r w:rsidR="00F07A82" w:rsidRPr="00F07A82">
        <w:rPr>
          <w:rFonts w:ascii="Times New Roman" w:hAnsi="Times New Roman" w:cs="Times New Roman"/>
          <w:color w:val="000000"/>
          <w:sz w:val="28"/>
          <w:szCs w:val="28"/>
        </w:rPr>
        <w:t>осуществляют работу по преемственности дошкольного и начального школьного образования.</w:t>
      </w:r>
    </w:p>
    <w:p w:rsid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F07A82" w:rsidRP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 xml:space="preserve">Организация режима пребывания детей в образовательном учреждении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Ежедневная организации жизни и деятельности детей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осуществляется с учетом: </w:t>
      </w:r>
    </w:p>
    <w:p w:rsidR="00F07A82" w:rsidRPr="00F07A82" w:rsidRDefault="00F07A82" w:rsidP="00D20C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F07A82" w:rsidRPr="00F07A82" w:rsidRDefault="00F07A82" w:rsidP="00D20C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</w:t>
      </w: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 при проведении режимных моментов в соответствии со спецификой дошкольного образования.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Организация режима дня.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При проведении режимных процессов МДОУ придерживается следующих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правил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Полное и своевременное удовлетворение всех органических потребностей детей (в сне, питании).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Тщательный гигиенический уход, обеспечение чистоты тела, одежды, постели.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Формирование культурно-гигиенических навыков.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Эмоциональное общение в ходе выполнения режимных процессов.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Учет потребностей детей, индивидуальных особенностей каждого ребенка.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Основные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принципы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построения режима дня: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В детском саду выделяют следующее возрастное деление детей по группам: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Организация режима дня проводится с учетом теплого и холодного периода года.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Примерный режим дня с учетом расписания занятий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07A82">
        <w:rPr>
          <w:rFonts w:ascii="Times New Roman" w:eastAsia="Calibri" w:hAnsi="Times New Roman" w:cs="Times New Roman"/>
          <w:b/>
          <w:sz w:val="28"/>
          <w:szCs w:val="28"/>
        </w:rPr>
        <w:t>В тёплое время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года жизнь детей организуется на специально – оборудованных озеленённых участках детского сада (в зависимости от погодных условий). В помещении проводится кормление,  сон, гигиенические и оздоровительно – закаливающие пр</w:t>
      </w:r>
      <w:r w:rsidR="006A1E9B">
        <w:rPr>
          <w:rFonts w:ascii="Times New Roman" w:eastAsia="Calibri" w:hAnsi="Times New Roman" w:cs="Times New Roman"/>
          <w:sz w:val="28"/>
          <w:szCs w:val="28"/>
        </w:rPr>
        <w:t xml:space="preserve">оцедуры. В связи с сокращением ОД (остаётся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ОД по образовательным областям «физическая культура», «музыка», «художественное творчество»), выход детей </w:t>
      </w:r>
      <w:r w:rsidR="006A1E9B">
        <w:rPr>
          <w:rFonts w:ascii="Times New Roman" w:eastAsia="Calibri" w:hAnsi="Times New Roman" w:cs="Times New Roman"/>
          <w:sz w:val="28"/>
          <w:szCs w:val="28"/>
        </w:rPr>
        <w:t xml:space="preserve">на прогулку происходит раньше.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</w:t>
      </w: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в полуденное время) и условий детского сада (отсутствие больших теневых навесов на прогулочных участках).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Холодный период</w:t>
      </w:r>
    </w:p>
    <w:tbl>
      <w:tblPr>
        <w:tblW w:w="11483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559"/>
        <w:gridCol w:w="1559"/>
        <w:gridCol w:w="1560"/>
        <w:gridCol w:w="1417"/>
        <w:gridCol w:w="1418"/>
      </w:tblGrid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1F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CDC" w:rsidRPr="001F5209" w:rsidRDefault="001F5209" w:rsidP="007B4C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1F5209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845CDC" w:rsidRPr="0039607E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CDC" w:rsidRPr="0039607E" w:rsidRDefault="001F5209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845CDC" w:rsidRPr="0039607E">
              <w:rPr>
                <w:rFonts w:ascii="Times New Roman" w:hAnsi="Times New Roman"/>
                <w:b/>
                <w:sz w:val="24"/>
                <w:szCs w:val="24"/>
              </w:rPr>
              <w:t>одготовительная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Утренний прием, осмотр, игры, утренняя гимнастика, дежурство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деятельность, свободное общение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деятельность, развивающие образовательные ситуации на игровой основе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.00-9.25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9.35- 9.55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</w:t>
            </w:r>
            <w:r w:rsidR="00572C15">
              <w:rPr>
                <w:rFonts w:ascii="Times New Roman" w:hAnsi="Times New Roman"/>
                <w:sz w:val="24"/>
                <w:szCs w:val="24"/>
              </w:rPr>
              <w:t>9.3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9.40-10.10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9.40-9.50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10.50-11.0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прогулке, прогулка (игры, наблюдения)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9.50-12.05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10.00-12.15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11.00-12.40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12.05-12.2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12.40-12.5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0-13.00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12.50-13.15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052B4E" w:rsidRPr="0039607E" w:rsidTr="008135CB">
        <w:trPr>
          <w:trHeight w:val="13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досуги, совместная</w:t>
            </w:r>
            <w:r w:rsidR="008135CB">
              <w:rPr>
                <w:rFonts w:ascii="Times New Roman" w:hAnsi="Times New Roman"/>
                <w:sz w:val="24"/>
                <w:szCs w:val="24"/>
              </w:rPr>
              <w:t xml:space="preserve"> деятельность воспитателя и ребенка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</w:tr>
      <w:tr w:rsidR="008135CB" w:rsidRPr="0039607E" w:rsidTr="00052B4E">
        <w:trPr>
          <w:trHeight w:val="40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5CB" w:rsidRPr="0039607E" w:rsidRDefault="008135CB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деятельность, развивающие образовательные ситуации на игровой основе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5CB" w:rsidRDefault="008135CB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5CB" w:rsidRDefault="008135CB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5CB" w:rsidRPr="0039607E" w:rsidRDefault="008135CB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35CB" w:rsidRDefault="00E907D1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15.15-15.40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5CB" w:rsidRDefault="008135CB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Подготовке к прогулке, прогулка, возвращение с прогулки, уход детей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Тёплый период</w:t>
      </w:r>
    </w:p>
    <w:tbl>
      <w:tblPr>
        <w:tblW w:w="11341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417"/>
        <w:gridCol w:w="1560"/>
        <w:gridCol w:w="1559"/>
        <w:gridCol w:w="1417"/>
        <w:gridCol w:w="1418"/>
      </w:tblGrid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052B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D452CA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1младшая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одготовительная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Утренний прием, осмотр, игры, утренняя гимнастика, дежурство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деятельность, свободное общение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9.30- 9.40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9.30- 9.40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прогулке, прогулка (игры, наблюдения)</w:t>
            </w:r>
          </w:p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ООД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, развивающие образовательные ситуации на игровой основе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участке,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закаливающие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9.40-11.3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9.40-12.05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9.40-12.15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9.40-12.40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12.05-12.20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12.15-12.30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052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12.40-12.50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12.50-13.15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досуги, совместная деятельность воспитателя и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одготовке к прогулке, прогулка и 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 xml:space="preserve"> уход детей домой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795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Продолжительность занятий определяется санитарно-эпидемио</w:t>
      </w:r>
      <w:r w:rsidR="008533EF">
        <w:rPr>
          <w:rFonts w:ascii="Times New Roman" w:eastAsia="Calibri" w:hAnsi="Times New Roman" w:cs="Times New Roman"/>
          <w:sz w:val="28"/>
          <w:szCs w:val="28"/>
        </w:rPr>
        <w:t>логическими требованиями(СП2.4.3648-20 от 28 сентября 2020 г.№28</w:t>
      </w:r>
      <w:r w:rsidRPr="00F07A82">
        <w:rPr>
          <w:rFonts w:ascii="Times New Roman" w:eastAsia="Calibri" w:hAnsi="Times New Roman" w:cs="Times New Roman"/>
          <w:sz w:val="28"/>
          <w:szCs w:val="28"/>
        </w:rPr>
        <w:t>) к учебной нагрузке ребенка определенного возраста</w:t>
      </w:r>
      <w:r w:rsidR="007B4CA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2505B" w:rsidRPr="00AB5463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505B" w:rsidRP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hAnsi="Times New Roman"/>
          <w:b/>
          <w:sz w:val="28"/>
          <w:szCs w:val="28"/>
        </w:rPr>
        <w:t>Расчет времени на обязательную и вариативную часть</w:t>
      </w:r>
    </w:p>
    <w:p w:rsid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1341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8"/>
        <w:gridCol w:w="776"/>
        <w:gridCol w:w="851"/>
        <w:gridCol w:w="992"/>
        <w:gridCol w:w="709"/>
        <w:gridCol w:w="992"/>
        <w:gridCol w:w="709"/>
        <w:gridCol w:w="992"/>
        <w:gridCol w:w="709"/>
        <w:gridCol w:w="992"/>
        <w:gridCol w:w="709"/>
        <w:gridCol w:w="992"/>
      </w:tblGrid>
      <w:tr w:rsidR="0062505B" w:rsidTr="00EF05BB">
        <w:trPr>
          <w:trHeight w:val="609"/>
        </w:trPr>
        <w:tc>
          <w:tcPr>
            <w:tcW w:w="2694" w:type="dxa"/>
            <w:gridSpan w:val="2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2505B" w:rsidRPr="00C66DCE" w:rsidRDefault="00C66DCE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2-3 лет</w:t>
            </w:r>
          </w:p>
        </w:tc>
        <w:tc>
          <w:tcPr>
            <w:tcW w:w="1701" w:type="dxa"/>
            <w:gridSpan w:val="2"/>
          </w:tcPr>
          <w:p w:rsidR="0062505B" w:rsidRPr="0062505B" w:rsidRDefault="00C66DCE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8533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2505B" w:rsidRPr="0062505B">
              <w:rPr>
                <w:rFonts w:ascii="Times New Roman" w:hAnsi="Times New Roman"/>
                <w:sz w:val="24"/>
                <w:szCs w:val="24"/>
              </w:rPr>
              <w:t xml:space="preserve">Младшая группа 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3-4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4-5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Старшая 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Подготовительная к школе 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6-7 лет</w:t>
            </w:r>
          </w:p>
        </w:tc>
      </w:tr>
      <w:tr w:rsidR="0062505B" w:rsidTr="00EF05BB">
        <w:trPr>
          <w:trHeight w:val="824"/>
        </w:trPr>
        <w:tc>
          <w:tcPr>
            <w:tcW w:w="2694" w:type="dxa"/>
            <w:gridSpan w:val="2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2505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(ч)</w:t>
            </w:r>
            <w:r w:rsidR="00EF05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в день</w:t>
            </w:r>
          </w:p>
        </w:tc>
        <w:tc>
          <w:tcPr>
            <w:tcW w:w="992" w:type="dxa"/>
          </w:tcPr>
          <w:p w:rsidR="0062505B" w:rsidRPr="0062505B" w:rsidRDefault="0062505B" w:rsidP="00EF05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 ч) в неде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</w:tr>
      <w:tr w:rsidR="0062505B" w:rsidRPr="003C0D13" w:rsidTr="00EF05BB">
        <w:trPr>
          <w:trHeight w:val="604"/>
        </w:trPr>
        <w:tc>
          <w:tcPr>
            <w:tcW w:w="2694" w:type="dxa"/>
            <w:gridSpan w:val="2"/>
          </w:tcPr>
          <w:p w:rsid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Общее время пребывания ребенка в ДОУ</w:t>
            </w:r>
          </w:p>
          <w:p w:rsidR="00EF05BB" w:rsidRPr="0062505B" w:rsidRDefault="00EF05B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</w:tr>
      <w:tr w:rsidR="0062505B" w:rsidTr="00EF05BB">
        <w:trPr>
          <w:trHeight w:val="601"/>
        </w:trPr>
        <w:tc>
          <w:tcPr>
            <w:tcW w:w="2694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Сон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13ч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13ч 30 мин</w:t>
            </w:r>
          </w:p>
        </w:tc>
      </w:tr>
      <w:tr w:rsidR="0062505B" w:rsidTr="00EF05BB">
        <w:trPr>
          <w:trHeight w:val="547"/>
        </w:trPr>
        <w:tc>
          <w:tcPr>
            <w:tcW w:w="2694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Прием пищи гигиенические процедуры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30 мин</w:t>
            </w:r>
          </w:p>
        </w:tc>
      </w:tr>
      <w:tr w:rsidR="0062505B" w:rsidTr="00EF05BB">
        <w:trPr>
          <w:trHeight w:val="463"/>
        </w:trPr>
        <w:tc>
          <w:tcPr>
            <w:tcW w:w="2694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</w:tr>
      <w:tr w:rsidR="0062505B" w:rsidTr="00EF05BB">
        <w:trPr>
          <w:trHeight w:val="375"/>
        </w:trPr>
        <w:tc>
          <w:tcPr>
            <w:tcW w:w="1918" w:type="dxa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Обязательная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 13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 18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 13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 18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 12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25 ч 12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 19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25 ч 54 мин</w:t>
            </w:r>
          </w:p>
        </w:tc>
      </w:tr>
      <w:tr w:rsidR="0062505B" w:rsidTr="00EF05BB">
        <w:trPr>
          <w:trHeight w:val="513"/>
        </w:trPr>
        <w:tc>
          <w:tcPr>
            <w:tcW w:w="1918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62505B" w:rsidTr="00EF05BB">
        <w:trPr>
          <w:trHeight w:val="388"/>
        </w:trPr>
        <w:tc>
          <w:tcPr>
            <w:tcW w:w="1918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Вари</w:t>
            </w:r>
            <w:r w:rsidRPr="0062505B">
              <w:rPr>
                <w:rFonts w:ascii="Times New Roman" w:hAnsi="Times New Roman"/>
                <w:sz w:val="24"/>
                <w:szCs w:val="24"/>
              </w:rPr>
              <w:lastRenderedPageBreak/>
              <w:t>ативная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lastRenderedPageBreak/>
              <w:t>1 ч 27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8 ч 42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1 ч 27 </w:t>
            </w:r>
            <w:r w:rsidRPr="0062505B">
              <w:rPr>
                <w:rFonts w:ascii="Times New Roman" w:hAnsi="Times New Roman"/>
                <w:sz w:val="24"/>
                <w:szCs w:val="24"/>
              </w:rPr>
              <w:lastRenderedPageBreak/>
              <w:t>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 ч 42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ч 30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ч 48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 ч 48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ч 41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 ч 6 мин</w:t>
            </w:r>
          </w:p>
        </w:tc>
      </w:tr>
      <w:tr w:rsidR="0062505B" w:rsidTr="00EF05BB">
        <w:trPr>
          <w:trHeight w:val="250"/>
        </w:trPr>
        <w:tc>
          <w:tcPr>
            <w:tcW w:w="1918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62505B" w:rsidTr="00EF05BB">
        <w:trPr>
          <w:trHeight w:val="125"/>
        </w:trPr>
        <w:tc>
          <w:tcPr>
            <w:tcW w:w="1918" w:type="dxa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ООД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</w:tr>
      <w:tr w:rsidR="0062505B" w:rsidTr="00EF05BB">
        <w:trPr>
          <w:trHeight w:val="137"/>
        </w:trPr>
        <w:tc>
          <w:tcPr>
            <w:tcW w:w="1918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 и режимные  моменты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50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17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13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22 ч</w:t>
            </w:r>
          </w:p>
        </w:tc>
      </w:tr>
      <w:tr w:rsidR="0062505B" w:rsidTr="00EF05BB">
        <w:trPr>
          <w:trHeight w:val="126"/>
        </w:trPr>
        <w:tc>
          <w:tcPr>
            <w:tcW w:w="1918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Самостоятельная деятельность 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7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14 ч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75054" w:rsidRDefault="00575054" w:rsidP="002D3D98">
      <w:pPr>
        <w:pStyle w:val="Default"/>
        <w:rPr>
          <w:b/>
          <w:bCs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DC6CA2" w:rsidRPr="004A796A" w:rsidRDefault="00DC6CA2" w:rsidP="004A796A">
      <w:pPr>
        <w:pStyle w:val="Default"/>
        <w:jc w:val="center"/>
        <w:rPr>
          <w:b/>
          <w:bCs/>
          <w:sz w:val="28"/>
          <w:szCs w:val="28"/>
        </w:rPr>
      </w:pPr>
      <w:r w:rsidRPr="00DC6CA2">
        <w:rPr>
          <w:b/>
          <w:bCs/>
          <w:sz w:val="28"/>
          <w:szCs w:val="28"/>
        </w:rPr>
        <w:t>Модель организации воспитательно – образовательного процесса в детском саду на календарный год с учётом комп</w:t>
      </w:r>
      <w:r>
        <w:rPr>
          <w:b/>
          <w:bCs/>
          <w:sz w:val="28"/>
          <w:szCs w:val="28"/>
        </w:rPr>
        <w:t>лексно – тематического принципа</w:t>
      </w:r>
    </w:p>
    <w:tbl>
      <w:tblPr>
        <w:tblStyle w:val="1c"/>
        <w:tblW w:w="0" w:type="auto"/>
        <w:tblLayout w:type="fixed"/>
        <w:tblLook w:val="0000" w:firstRow="0" w:lastRow="0" w:firstColumn="0" w:lastColumn="0" w:noHBand="0" w:noVBand="0"/>
      </w:tblPr>
      <w:tblGrid>
        <w:gridCol w:w="2378"/>
        <w:gridCol w:w="1416"/>
        <w:gridCol w:w="1843"/>
        <w:gridCol w:w="83"/>
        <w:gridCol w:w="200"/>
        <w:gridCol w:w="1706"/>
        <w:gridCol w:w="1911"/>
      </w:tblGrid>
      <w:tr w:rsidR="00EE07FF" w:rsidRPr="00DC6CA2" w:rsidTr="00EE07FF">
        <w:trPr>
          <w:trHeight w:val="661"/>
        </w:trPr>
        <w:tc>
          <w:tcPr>
            <w:tcW w:w="2378" w:type="dxa"/>
            <w:vMerge w:val="restart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Месяцы учебного года </w:t>
            </w:r>
          </w:p>
          <w:p w:rsidR="00EE07FF" w:rsidRPr="00DC6CA2" w:rsidRDefault="00EE07FF" w:rsidP="00EE07FF">
            <w:pPr>
              <w:pStyle w:val="Defaul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</w:p>
        </w:tc>
        <w:tc>
          <w:tcPr>
            <w:tcW w:w="1416" w:type="dxa"/>
            <w:vMerge w:val="restart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>Тематические недели</w:t>
            </w:r>
          </w:p>
        </w:tc>
        <w:tc>
          <w:tcPr>
            <w:tcW w:w="1843" w:type="dxa"/>
            <w:vMerge w:val="restart"/>
          </w:tcPr>
          <w:p w:rsidR="00EE07FF" w:rsidRPr="00DC6CA2" w:rsidRDefault="00EE07FF" w:rsidP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Сезонные изменения в природе </w:t>
            </w:r>
          </w:p>
        </w:tc>
        <w:tc>
          <w:tcPr>
            <w:tcW w:w="3900" w:type="dxa"/>
            <w:gridSpan w:val="4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Название тем </w:t>
            </w:r>
          </w:p>
        </w:tc>
      </w:tr>
      <w:tr w:rsidR="00EE07FF" w:rsidRPr="00DC6CA2" w:rsidTr="00EE07FF">
        <w:trPr>
          <w:trHeight w:val="247"/>
        </w:trPr>
        <w:tc>
          <w:tcPr>
            <w:tcW w:w="2378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416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989" w:type="dxa"/>
            <w:gridSpan w:val="3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Праздники </w:t>
            </w:r>
          </w:p>
        </w:tc>
        <w:tc>
          <w:tcPr>
            <w:tcW w:w="1911" w:type="dxa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Традиции </w:t>
            </w:r>
          </w:p>
        </w:tc>
      </w:tr>
      <w:tr w:rsidR="00DC6CA2" w:rsidRPr="00DC6CA2" w:rsidTr="00EE07FF">
        <w:trPr>
          <w:trHeight w:val="1627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416" w:type="dxa"/>
          </w:tcPr>
          <w:p w:rsidR="00EE07FF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знаний»</w:t>
            </w:r>
          </w:p>
          <w:p w:rsidR="00EE07FF" w:rsidRPr="00DC6CA2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«Детский сад»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Сентябрь - рябинник, хмурень, листопадник.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Хмурень - благодаря своим погодным отличиям от других - небо начинает часто хмурится, идут дожди. Рябинник - созревает, наливается красным </w:t>
            </w:r>
            <w:r w:rsidRPr="00DC6CA2">
              <w:rPr>
                <w:sz w:val="28"/>
                <w:szCs w:val="28"/>
              </w:rPr>
              <w:lastRenderedPageBreak/>
              <w:t xml:space="preserve">цветом рябина.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Листопадник - начало листопада, деревья </w:t>
            </w:r>
          </w:p>
        </w:tc>
        <w:tc>
          <w:tcPr>
            <w:tcW w:w="1906" w:type="dxa"/>
            <w:gridSpan w:val="2"/>
          </w:tcPr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Месячник безопасности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Акция «Внимание, дети!» 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День воспитателя и дошкольного работника 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EE07FF" w:rsidRPr="00DC6CA2" w:rsidRDefault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для детей (с участием родителей)</w:t>
            </w:r>
          </w:p>
        </w:tc>
        <w:tc>
          <w:tcPr>
            <w:tcW w:w="1911" w:type="dxa"/>
          </w:tcPr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Экскурсия в </w:t>
            </w:r>
            <w:r w:rsidR="00EE07FF">
              <w:rPr>
                <w:sz w:val="28"/>
                <w:szCs w:val="28"/>
              </w:rPr>
              <w:t>библиотеку, по школе (старшая и подготовитель</w:t>
            </w:r>
            <w:r w:rsidRPr="00DC6CA2">
              <w:rPr>
                <w:sz w:val="28"/>
                <w:szCs w:val="28"/>
              </w:rPr>
              <w:t xml:space="preserve">ная группы) 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Праздник по ПДД. </w:t>
            </w:r>
          </w:p>
        </w:tc>
      </w:tr>
      <w:tr w:rsidR="00DC6CA2" w:rsidRPr="00DC6CA2" w:rsidTr="00EE07FF">
        <w:trPr>
          <w:trHeight w:val="2317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lastRenderedPageBreak/>
              <w:t xml:space="preserve">Октябрь </w:t>
            </w:r>
          </w:p>
        </w:tc>
        <w:tc>
          <w:tcPr>
            <w:tcW w:w="1416" w:type="dxa"/>
          </w:tcPr>
          <w:p w:rsidR="00DC6CA2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«Осень»</w:t>
            </w:r>
            <w:r w:rsidR="00DC6CA2" w:rsidRPr="00DC6CA2">
              <w:rPr>
                <w:sz w:val="28"/>
                <w:szCs w:val="28"/>
              </w:rPr>
              <w:t xml:space="preserve"> </w:t>
            </w:r>
          </w:p>
          <w:p w:rsidR="009751EC" w:rsidRPr="00DC6CA2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вырасту здоровым»</w:t>
            </w:r>
          </w:p>
          <w:p w:rsidR="009751EC" w:rsidRPr="00DC6CA2" w:rsidRDefault="009751EC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и моя семья»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Октябрь - листобой, мокрохвост или грязник.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Листобой - интенсивное опадание листьев с деревьев.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Мокрохвост или грязник - от осенних дождей, несущих ненастье и грязь. </w:t>
            </w:r>
          </w:p>
        </w:tc>
        <w:tc>
          <w:tcPr>
            <w:tcW w:w="1906" w:type="dxa"/>
            <w:gridSpan w:val="2"/>
          </w:tcPr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>Ме</w:t>
            </w:r>
            <w:r w:rsidR="009B3DE9">
              <w:rPr>
                <w:sz w:val="28"/>
                <w:szCs w:val="28"/>
              </w:rPr>
              <w:t>ждународный день пожилых людей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EE07FF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Всемирный день учителя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«Осень»</w:t>
            </w:r>
            <w:r w:rsidR="00DC6CA2" w:rsidRPr="00DC6CA2">
              <w:rPr>
                <w:sz w:val="28"/>
                <w:szCs w:val="28"/>
              </w:rPr>
              <w:t xml:space="preserve">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11" w:type="dxa"/>
          </w:tcPr>
          <w:p w:rsidR="00EE07FF" w:rsidRDefault="00DC6CA2" w:rsidP="00EE07FF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>Э</w:t>
            </w:r>
            <w:r w:rsidR="00EE07FF">
              <w:rPr>
                <w:sz w:val="28"/>
                <w:szCs w:val="28"/>
              </w:rPr>
              <w:t>кскурсия в дом-интернат для инвалидов и престарелы</w:t>
            </w:r>
            <w:r w:rsidR="009B3DE9">
              <w:rPr>
                <w:sz w:val="28"/>
                <w:szCs w:val="28"/>
              </w:rPr>
              <w:t>х с концертной программой</w:t>
            </w:r>
          </w:p>
          <w:p w:rsidR="009B3DE9" w:rsidRDefault="009B3DE9" w:rsidP="00EE07FF">
            <w:pPr>
              <w:pStyle w:val="Default"/>
              <w:rPr>
                <w:sz w:val="28"/>
                <w:szCs w:val="28"/>
              </w:rPr>
            </w:pPr>
          </w:p>
          <w:p w:rsidR="00EE07FF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творчества, создание макетов</w:t>
            </w:r>
          </w:p>
          <w:p w:rsidR="009B3DE9" w:rsidRDefault="009B3DE9" w:rsidP="00EE07FF">
            <w:pPr>
              <w:pStyle w:val="Default"/>
              <w:rPr>
                <w:sz w:val="28"/>
                <w:szCs w:val="28"/>
              </w:rPr>
            </w:pPr>
          </w:p>
          <w:p w:rsidR="009751EC" w:rsidRDefault="009751EC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развлечение</w:t>
            </w:r>
          </w:p>
          <w:p w:rsidR="00DC6CA2" w:rsidRPr="00DC6CA2" w:rsidRDefault="00DC6CA2" w:rsidP="00EE07FF">
            <w:pPr>
              <w:pStyle w:val="Default"/>
              <w:rPr>
                <w:sz w:val="28"/>
                <w:szCs w:val="28"/>
              </w:rPr>
            </w:pPr>
          </w:p>
        </w:tc>
      </w:tr>
      <w:tr w:rsidR="00DC6CA2" w:rsidRPr="00DC6CA2" w:rsidTr="00EE07FF">
        <w:trPr>
          <w:trHeight w:val="661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416" w:type="dxa"/>
          </w:tcPr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«День народного единства»</w:t>
            </w:r>
          </w:p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«Мой дом, мой город, моя страна»</w:t>
            </w:r>
          </w:p>
          <w:p w:rsidR="00DC6CA2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«Профессии. Транспорт»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Ноябрь - предзимник, грудень.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Предзимник - последний осенний месяц,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предвестник зимы. </w:t>
            </w:r>
          </w:p>
        </w:tc>
        <w:tc>
          <w:tcPr>
            <w:tcW w:w="1906" w:type="dxa"/>
            <w:gridSpan w:val="2"/>
          </w:tcPr>
          <w:p w:rsidR="00DC6CA2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народного единства</w:t>
            </w:r>
          </w:p>
          <w:p w:rsidR="009751EC" w:rsidRPr="00DC6CA2" w:rsidRDefault="009751EC" w:rsidP="009751EC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Тематическое развлечение «Строим дом»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по правилам дорожного движения</w:t>
            </w:r>
          </w:p>
        </w:tc>
      </w:tr>
      <w:tr w:rsidR="009751EC" w:rsidRPr="00DC6CA2" w:rsidTr="00EE07FF">
        <w:trPr>
          <w:trHeight w:val="661"/>
        </w:trPr>
        <w:tc>
          <w:tcPr>
            <w:tcW w:w="2378" w:type="dxa"/>
          </w:tcPr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1416" w:type="dxa"/>
          </w:tcPr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«Мы помощники»</w:t>
            </w:r>
          </w:p>
          <w:p w:rsidR="009751EC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«Новогодний праздник»</w:t>
            </w:r>
          </w:p>
          <w:p w:rsidR="009751EC" w:rsidRDefault="009751EC" w:rsidP="009751E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26" w:type="dxa"/>
            <w:gridSpan w:val="2"/>
          </w:tcPr>
          <w:p w:rsidR="009751EC" w:rsidRPr="009751EC" w:rsidRDefault="009751EC" w:rsidP="009751EC">
            <w:pPr>
              <w:pStyle w:val="Default"/>
              <w:rPr>
                <w:sz w:val="28"/>
                <w:szCs w:val="28"/>
              </w:rPr>
            </w:pPr>
            <w:r w:rsidRPr="009751EC">
              <w:rPr>
                <w:sz w:val="28"/>
                <w:szCs w:val="28"/>
              </w:rPr>
              <w:lastRenderedPageBreak/>
              <w:t xml:space="preserve">Декабрь - студень, от стужи и морозов, отмечавших этот месяц в старину </w:t>
            </w:r>
          </w:p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06" w:type="dxa"/>
            <w:gridSpan w:val="2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Развлечение с участием родителей «Сервируем стол»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заказа </w:t>
            </w:r>
            <w:r>
              <w:rPr>
                <w:sz w:val="28"/>
                <w:szCs w:val="28"/>
              </w:rPr>
              <w:lastRenderedPageBreak/>
              <w:t>подарков Деду Морозу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Веселый Новый год</w:t>
            </w:r>
          </w:p>
        </w:tc>
        <w:tc>
          <w:tcPr>
            <w:tcW w:w="1911" w:type="dxa"/>
          </w:tcPr>
          <w:p w:rsidR="009751EC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Новогодние утренники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«Зима»</w:t>
            </w:r>
          </w:p>
        </w:tc>
        <w:tc>
          <w:tcPr>
            <w:tcW w:w="192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>Январь - просинец, сочень или сечень. Просинец - от начинающей показываться в это время синевы неба, просияния, от усиления, с прибавлением дня, солнечного света. Сочень</w:t>
            </w:r>
            <w:r>
              <w:rPr>
                <w:sz w:val="23"/>
                <w:szCs w:val="23"/>
              </w:rPr>
              <w:t xml:space="preserve"> </w:t>
            </w:r>
            <w:r w:rsidRPr="003577D1">
              <w:rPr>
                <w:sz w:val="28"/>
                <w:szCs w:val="28"/>
              </w:rPr>
              <w:t xml:space="preserve">или сечень - указывает или на перелом зимы, который, по народному поверью, происходит именно в январе, на рассечение зимы на две половины, </w:t>
            </w:r>
          </w:p>
          <w:p w:rsidR="003577D1" w:rsidRPr="009751EC" w:rsidRDefault="003577D1" w:rsidP="009751EC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или на трескучие, жестокие морозы </w:t>
            </w:r>
          </w:p>
        </w:tc>
        <w:tc>
          <w:tcPr>
            <w:tcW w:w="190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Всемирный день «спасибо» </w:t>
            </w: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«Зимние забавы»</w:t>
            </w:r>
          </w:p>
        </w:tc>
        <w:tc>
          <w:tcPr>
            <w:tcW w:w="1911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Зимняя олимпиада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защитника Отечества»</w:t>
            </w:r>
          </w:p>
        </w:tc>
        <w:tc>
          <w:tcPr>
            <w:tcW w:w="192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Февраль - снежень, бокогрей. Снежень - от сильных снегопадов, </w:t>
            </w:r>
            <w:r w:rsidRPr="003577D1">
              <w:rPr>
                <w:sz w:val="28"/>
                <w:szCs w:val="28"/>
              </w:rPr>
              <w:lastRenderedPageBreak/>
              <w:t xml:space="preserve">вьюг, обилия снега, характерных для февраля. Бокогрей - в крестьянском быту в феврале скот выходит из хлевов и обогревает бока на солнце, которое становится все ярче, а сами хозяева отогревают бока у печки - все же февраль - холодный зимний месяц </w:t>
            </w:r>
          </w:p>
        </w:tc>
        <w:tc>
          <w:tcPr>
            <w:tcW w:w="1906" w:type="dxa"/>
            <w:gridSpan w:val="2"/>
          </w:tcPr>
          <w:p w:rsid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lastRenderedPageBreak/>
              <w:t>День защитника Отечества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к Дню </w:t>
            </w:r>
            <w:r w:rsidRPr="001B6CBD">
              <w:rPr>
                <w:sz w:val="28"/>
                <w:szCs w:val="28"/>
              </w:rPr>
              <w:lastRenderedPageBreak/>
              <w:t>защитника Отечества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Масленица 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Спортивное развлечение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в группе макета(с </w:t>
            </w:r>
            <w:r>
              <w:rPr>
                <w:sz w:val="28"/>
                <w:szCs w:val="28"/>
              </w:rPr>
              <w:lastRenderedPageBreak/>
              <w:t>участием взрослых»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«Мамин день- 8 Марта»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«Знакомство с народной культурой и традициями»</w:t>
            </w:r>
          </w:p>
        </w:tc>
        <w:tc>
          <w:tcPr>
            <w:tcW w:w="1926" w:type="dxa"/>
            <w:gridSpan w:val="2"/>
          </w:tcPr>
          <w:p w:rsidR="003577D1" w:rsidRPr="003577D1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Март - зимобор и протальник. Зимобор - побеждающий зиму, открывающий дорогу весне и лету. Протальник - в этом месяце начинает таять снег, появляются проталины, капель </w:t>
            </w:r>
          </w:p>
        </w:tc>
        <w:tc>
          <w:tcPr>
            <w:tcW w:w="1906" w:type="dxa"/>
            <w:gridSpan w:val="2"/>
          </w:tcPr>
          <w:p w:rsid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Мамин праздник</w:t>
            </w:r>
          </w:p>
          <w:p w:rsidR="001B6CBD" w:rsidRP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Фольклорный праздник</w:t>
            </w:r>
          </w:p>
        </w:tc>
        <w:tc>
          <w:tcPr>
            <w:tcW w:w="1911" w:type="dxa"/>
          </w:tcPr>
          <w:p w:rsidR="003577D1" w:rsidRDefault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«Весна»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«День космонавтики. Моя </w:t>
            </w:r>
            <w:r>
              <w:rPr>
                <w:sz w:val="28"/>
                <w:szCs w:val="28"/>
              </w:rPr>
              <w:lastRenderedPageBreak/>
              <w:t>планета»</w:t>
            </w:r>
          </w:p>
        </w:tc>
        <w:tc>
          <w:tcPr>
            <w:tcW w:w="192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 xml:space="preserve">Апрель - брезень, цветень, снегогон. Снегогон - </w:t>
            </w:r>
            <w:r w:rsidRPr="001B6CBD">
              <w:rPr>
                <w:sz w:val="28"/>
                <w:szCs w:val="28"/>
              </w:rPr>
              <w:lastRenderedPageBreak/>
              <w:t xml:space="preserve">активное таяние снега, бегут ручьи, унося с собой остатки снега, прогоняя его. </w:t>
            </w:r>
          </w:p>
          <w:p w:rsidR="003577D1" w:rsidRP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Цветень - в апреле начинают зацветать некоторые деревья, расцветает весна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0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>День смеха Международный день птиц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Международ</w:t>
            </w:r>
            <w:r w:rsidRPr="001B6CBD">
              <w:rPr>
                <w:sz w:val="28"/>
                <w:szCs w:val="28"/>
              </w:rPr>
              <w:lastRenderedPageBreak/>
              <w:t>ный день Земли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 xml:space="preserve">День здоровья (для всех возраст-ных групп).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День </w:t>
            </w:r>
            <w:r w:rsidRPr="001B6CBD">
              <w:rPr>
                <w:sz w:val="28"/>
                <w:szCs w:val="28"/>
              </w:rPr>
              <w:lastRenderedPageBreak/>
              <w:t xml:space="preserve">рождения Г.Тукая (средняя, старшая, подготовительная) </w:t>
            </w:r>
          </w:p>
          <w:p w:rsid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Весенние развлечения (во всех группах)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1416" w:type="dxa"/>
          </w:tcPr>
          <w:p w:rsidR="009B3DE9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Победы»</w:t>
            </w:r>
          </w:p>
          <w:p w:rsidR="009B3DE9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 свидания детский сад» Здравствуй школа»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«Лето»</w:t>
            </w:r>
          </w:p>
        </w:tc>
        <w:tc>
          <w:tcPr>
            <w:tcW w:w="192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Май - травник или травень, пролетник. Травень - поскольку именно этот месяц славен буйством трав. </w:t>
            </w:r>
          </w:p>
          <w:p w:rsidR="003577D1" w:rsidRP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Пролетник - предвестник лета, прокладывает дорогу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0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весны и труда </w:t>
            </w:r>
          </w:p>
          <w:p w:rsid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День Победы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Выпускной (подготовительная группа)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</w:p>
          <w:p w:rsidR="003577D1" w:rsidRPr="001B6CBD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Экскурсия к памятнику (старшая и подготовительная группы)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детских работ</w:t>
            </w:r>
          </w:p>
          <w:p w:rsidR="003577D1" w:rsidRPr="001B6CBD" w:rsidRDefault="003577D1">
            <w:pPr>
              <w:pStyle w:val="Default"/>
              <w:rPr>
                <w:sz w:val="28"/>
                <w:szCs w:val="28"/>
              </w:rPr>
            </w:pP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1416" w:type="dxa"/>
          </w:tcPr>
          <w:p w:rsidR="009B3DE9" w:rsidRPr="009B3DE9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«Ребёнок в мире людей»</w:t>
            </w:r>
          </w:p>
          <w:p w:rsidR="003577D1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«Неделя безопасности»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Июнь - разноцвет, червень, изок. Изок - так назывался кузнечик, их в июне было очень много. Червень - от червеца или червеня; так называются особенного рода красильные </w:t>
            </w:r>
            <w:r w:rsidRPr="001B6CBD">
              <w:rPr>
                <w:sz w:val="28"/>
                <w:szCs w:val="28"/>
              </w:rPr>
              <w:lastRenderedPageBreak/>
              <w:t xml:space="preserve">черви, появляющиеся в это время </w:t>
            </w:r>
          </w:p>
        </w:tc>
        <w:tc>
          <w:tcPr>
            <w:tcW w:w="1906" w:type="dxa"/>
            <w:gridSpan w:val="2"/>
          </w:tcPr>
          <w:p w:rsid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>Праздник к Дню защиты детей</w:t>
            </w:r>
          </w:p>
          <w:p w:rsidR="009B3DE9" w:rsidRDefault="009B3DE9" w:rsidP="001B6CBD">
            <w:pPr>
              <w:pStyle w:val="Default"/>
              <w:rPr>
                <w:sz w:val="28"/>
                <w:szCs w:val="28"/>
              </w:rPr>
            </w:pPr>
          </w:p>
          <w:p w:rsidR="009B3DE9" w:rsidRPr="001B6CBD" w:rsidRDefault="009B3DE9" w:rsidP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Детский «Сабантуй»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3577D1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«Экскурсия на поляну за деревню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к памятнику погибшим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Июль</w:t>
            </w:r>
          </w:p>
        </w:tc>
        <w:tc>
          <w:tcPr>
            <w:tcW w:w="1416" w:type="dxa"/>
          </w:tcPr>
          <w:p w:rsidR="009B3DE9" w:rsidRPr="009B3DE9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 xml:space="preserve">«Неделя спорта и здоровья» </w:t>
            </w:r>
          </w:p>
          <w:p w:rsidR="003577D1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«Неделя весёлых игр и забав»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Июль - страдник, червень, липец, грозник. Червень - от плодов и ягод, которые, созревая в июле, имеют красный опенок (червленый, красный). Липец - от липы, которая цветет в июле. Страдник - от страдных летних работ. Грозник - от сильных июльских гроз. Июль еще называют «макушкою лета», так как он -самый жаркий летний месяц, середина лета</w:t>
            </w:r>
          </w:p>
        </w:tc>
        <w:tc>
          <w:tcPr>
            <w:tcW w:w="1906" w:type="dxa"/>
            <w:gridSpan w:val="2"/>
          </w:tcPr>
          <w:p w:rsid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развлечение «Папа, мама, я- спортивная семья»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P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Летнее развлечение «Волшебная ромашка»</w:t>
            </w:r>
          </w:p>
        </w:tc>
        <w:tc>
          <w:tcPr>
            <w:tcW w:w="1911" w:type="dxa"/>
          </w:tcPr>
          <w:p w:rsidR="003577D1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на речку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фантазеров «Фигуры из песка»</w:t>
            </w:r>
          </w:p>
        </w:tc>
      </w:tr>
      <w:tr w:rsidR="003577D1" w:rsidRPr="00DC6CA2" w:rsidTr="006E2CF2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1416" w:type="dxa"/>
          </w:tcPr>
          <w:p w:rsidR="003577D1" w:rsidRDefault="009B3DE9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«Подготовка к новому учебному году»</w:t>
            </w:r>
          </w:p>
        </w:tc>
        <w:tc>
          <w:tcPr>
            <w:tcW w:w="2126" w:type="dxa"/>
            <w:gridSpan w:val="3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Август - жнивень, зарев (зорничник), серпень. Зарев или зорничник - от сияния зарниц, часто бывающих в </w:t>
            </w:r>
            <w:r w:rsidRPr="001B6CBD">
              <w:rPr>
                <w:sz w:val="28"/>
                <w:szCs w:val="28"/>
              </w:rPr>
              <w:lastRenderedPageBreak/>
              <w:t>августе. Серпень - от серпа, которым снимают с полей хлеб. Жнивень - название также связано с полевыми работами, жнивье - это поле, с которого убрали хлеб</w:t>
            </w:r>
          </w:p>
        </w:tc>
        <w:tc>
          <w:tcPr>
            <w:tcW w:w="1706" w:type="dxa"/>
          </w:tcPr>
          <w:p w:rsid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Праздник цветов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P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«Правила дорожные-детям знать положено»</w:t>
            </w:r>
          </w:p>
        </w:tc>
        <w:tc>
          <w:tcPr>
            <w:tcW w:w="1911" w:type="dxa"/>
          </w:tcPr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в сельскую библиотеку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«Мое село»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Сбор листьев для поделок и гербарий</w:t>
            </w:r>
          </w:p>
        </w:tc>
      </w:tr>
    </w:tbl>
    <w:p w:rsidR="00634DB4" w:rsidRDefault="00634DB4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E5A7B" w:rsidRDefault="00AE5A7B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FD0AC8" w:rsidRDefault="00FD0AC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FD0AC8" w:rsidRDefault="00FD0AC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FD0AC8" w:rsidRDefault="00FD0AC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FD0AC8" w:rsidRDefault="00FD0AC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15718E" w:rsidRDefault="0015718E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 w:rsidRPr="00AD7F9A">
        <w:rPr>
          <w:rFonts w:ascii="Times New Roman" w:eastAsia="Times New Roman" w:hAnsi="Times New Roman"/>
          <w:sz w:val="44"/>
          <w:szCs w:val="44"/>
          <w:lang w:eastAsia="ru-RU"/>
        </w:rPr>
        <w:t>ДОПОЛНИТЕЛЬНЫЙ РАЗДЕЛ</w:t>
      </w:r>
    </w:p>
    <w:p w:rsidR="0015718E" w:rsidRPr="00AD7F9A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ОСНОВНОЙ ОБРАЗОВАТЕЛЬНОЙ ПРОГРАММЫ ДОШКОЛЬНОГО ОБРАЗОВАНИЯ 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муниципального бюджетного дошкольного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образовательного учреждения</w:t>
      </w:r>
    </w:p>
    <w:p w:rsidR="0015718E" w:rsidRPr="009B3986" w:rsidRDefault="00AA6B43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>«Кзыл-Тау</w:t>
      </w:r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>ский детский сад</w:t>
      </w:r>
      <w:r w:rsidR="002D3D98">
        <w:rPr>
          <w:rFonts w:ascii="Times New Roman" w:eastAsia="Times New Roman" w:hAnsi="Times New Roman"/>
          <w:sz w:val="36"/>
          <w:szCs w:val="36"/>
          <w:lang w:eastAsia="ru-RU"/>
        </w:rPr>
        <w:t xml:space="preserve"> »  Апастовс</w:t>
      </w:r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кого  муниципального района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Республики Татарстан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(в новой редакции)</w:t>
      </w:r>
    </w:p>
    <w:p w:rsidR="0015718E" w:rsidRPr="009B3986" w:rsidRDefault="00AA6B43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 </w:t>
      </w:r>
    </w:p>
    <w:p w:rsidR="0015718E" w:rsidRPr="005D6702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lastRenderedPageBreak/>
        <w:t xml:space="preserve">С 1 января 2014 года вступил в силу Федеральный государственный образовательный стандарт дошкольного образования   </w:t>
      </w:r>
      <w:r w:rsidRPr="00634DB4">
        <w:rPr>
          <w:rFonts w:ascii="Times New Roman" w:hAnsi="Times New Roman" w:cs="Times New Roman"/>
          <w:i/>
          <w:sz w:val="28"/>
          <w:szCs w:val="28"/>
        </w:rPr>
        <w:t>(приказ МО и Н РФ от 17 октября 2013 года № 1155).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Это  находит своё отражение в законодательных документах, определяющих деятельность органов управления и учреждений образования. Так статьи  9 и  14 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деятельностном подходе и принципах интеграции.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Основная образовательная программа обеспечивает разностороннее развитие детей в возрасте  с 0,2 месяцев до 8 лет с учетом возрастных и индивидуальных особенностей при наличии соответствующих условий. (ст. 67 Закона РФ «Об образовании»)</w:t>
      </w:r>
    </w:p>
    <w:p w:rsidR="00634DB4" w:rsidRPr="0060046C" w:rsidRDefault="00634DB4" w:rsidP="006004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В детском саду функционирует </w:t>
      </w:r>
      <w:r w:rsidR="00F16372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F16372">
        <w:rPr>
          <w:rFonts w:ascii="Times New Roman" w:hAnsi="Times New Roman" w:cs="Times New Roman"/>
          <w:sz w:val="28"/>
          <w:szCs w:val="28"/>
        </w:rPr>
        <w:t xml:space="preserve"> разновозраст</w:t>
      </w:r>
      <w:r w:rsidR="00F16372">
        <w:rPr>
          <w:rFonts w:ascii="Times New Roman" w:hAnsi="Times New Roman" w:cs="Times New Roman"/>
          <w:sz w:val="28"/>
          <w:szCs w:val="28"/>
          <w:lang w:val="tt-RU"/>
        </w:rPr>
        <w:t>ная</w:t>
      </w:r>
      <w:r w:rsidR="00F16372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F16372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CD5FB8">
        <w:rPr>
          <w:rFonts w:ascii="Times New Roman" w:hAnsi="Times New Roman" w:cs="Times New Roman"/>
          <w:sz w:val="28"/>
          <w:szCs w:val="28"/>
        </w:rPr>
        <w:t>.</w:t>
      </w:r>
      <w:r w:rsidRPr="00634D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DB4" w:rsidRPr="00634DB4" w:rsidRDefault="00634DB4" w:rsidP="00634DB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4DB4" w:rsidRPr="00CD5FB8" w:rsidRDefault="00634DB4" w:rsidP="00CD5FB8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D5FB8">
        <w:rPr>
          <w:rFonts w:ascii="Times New Roman" w:hAnsi="Times New Roman" w:cs="Times New Roman"/>
          <w:b/>
          <w:sz w:val="28"/>
          <w:szCs w:val="28"/>
        </w:rPr>
        <w:t>ЦЕЛЬ и ЗАДАЧИ</w:t>
      </w:r>
      <w:r w:rsidR="00CD5FB8" w:rsidRPr="00CD5F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D5FB8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  <w:r w:rsidR="00CD5FB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634DB4">
        <w:rPr>
          <w:rFonts w:ascii="Times New Roman" w:hAnsi="Times New Roman" w:cs="Times New Roman"/>
          <w:i/>
          <w:sz w:val="28"/>
          <w:szCs w:val="28"/>
        </w:rPr>
        <w:t>(п.2.1. и 1.6 ФГОС дошкольного образования)</w:t>
      </w:r>
    </w:p>
    <w:p w:rsidR="00634DB4" w:rsidRPr="00CD5FB8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634DB4">
        <w:rPr>
          <w:rFonts w:ascii="Times New Roman" w:hAnsi="Times New Roman" w:cs="Times New Roman"/>
          <w:sz w:val="28"/>
          <w:szCs w:val="28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DB4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634DB4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634DB4">
        <w:rPr>
          <w:rFonts w:ascii="Times New Roman" w:hAnsi="Times New Roman" w:cs="Times New Roman"/>
          <w:sz w:val="28"/>
          <w:szCs w:val="28"/>
        </w:rPr>
        <w:t>1.Охрана и укрепление физического и психического здоровья детей, в том числе их эмоционального благополучия.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4.Создание благоприятных условий развития детей в соответствии с их возрастными и индивидуальными особенностями и склонностями развития </w:t>
      </w:r>
      <w:r w:rsidRPr="00634DB4">
        <w:rPr>
          <w:rFonts w:ascii="Times New Roman" w:hAnsi="Times New Roman" w:cs="Times New Roman"/>
          <w:sz w:val="28"/>
          <w:szCs w:val="28"/>
        </w:rPr>
        <w:lastRenderedPageBreak/>
        <w:t>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8.Формирование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B638B3" w:rsidRPr="00FC73B5" w:rsidRDefault="00B638B3" w:rsidP="00B638B3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и задачи части программы, формируемой участниками образовательных отношений:</w:t>
      </w:r>
    </w:p>
    <w:p w:rsidR="00B638B3" w:rsidRPr="00FC73B5" w:rsidRDefault="00B638B3" w:rsidP="00D20CFA">
      <w:pPr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«Региональная программа дошкольного образования»: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</w:t>
      </w:r>
      <w:r w:rsidR="00D26159">
        <w:rPr>
          <w:rFonts w:ascii="Times New Roman" w:eastAsia="Times New Roman" w:hAnsi="Times New Roman"/>
          <w:color w:val="000000"/>
          <w:sz w:val="28"/>
          <w:szCs w:val="28"/>
        </w:rPr>
        <w:t xml:space="preserve">ством приобщения к истокам </w:t>
      </w:r>
      <w:r w:rsidR="00D26159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татарсс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кой национальной культуры, краеведения, совершенствование литературной речи на родном языке;</w:t>
      </w:r>
    </w:p>
    <w:p w:rsidR="00B638B3" w:rsidRPr="00FC73B5" w:rsidRDefault="00B638B3" w:rsidP="00D20CFA">
      <w:pPr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Программ</w:t>
      </w:r>
      <w:r w:rsidR="002D3D98">
        <w:rPr>
          <w:rFonts w:ascii="Times New Roman" w:eastAsia="Times New Roman" w:hAnsi="Times New Roman"/>
          <w:color w:val="000000"/>
          <w:sz w:val="28"/>
          <w:szCs w:val="28"/>
        </w:rPr>
        <w:t>а «Изучаем рус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кий язык»: развитие языковой способност</w:t>
      </w:r>
      <w:r w:rsidR="00E367B5">
        <w:rPr>
          <w:rFonts w:ascii="Times New Roman" w:eastAsia="Times New Roman" w:hAnsi="Times New Roman"/>
          <w:color w:val="000000"/>
          <w:sz w:val="28"/>
          <w:szCs w:val="28"/>
        </w:rPr>
        <w:t xml:space="preserve">и, ознакомление с </w:t>
      </w:r>
      <w:r w:rsidR="00E367B5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как сре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дс</w:t>
      </w:r>
      <w:r w:rsidR="00E367B5">
        <w:rPr>
          <w:rFonts w:ascii="Times New Roman" w:eastAsia="Times New Roman" w:hAnsi="Times New Roman"/>
          <w:color w:val="000000"/>
          <w:sz w:val="28"/>
          <w:szCs w:val="28"/>
        </w:rPr>
        <w:t xml:space="preserve">твом общения и с культурой </w:t>
      </w:r>
      <w:r w:rsidR="00E367B5">
        <w:rPr>
          <w:rFonts w:ascii="Times New Roman" w:eastAsia="Times New Roman" w:hAnsi="Times New Roman"/>
          <w:color w:val="000000"/>
          <w:sz w:val="28"/>
          <w:szCs w:val="28"/>
          <w:lang w:val="tt-RU"/>
        </w:rPr>
        <w:t>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ского народа;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программы, формируемой участниками образовательных отношений, достигаются через решение следующих задач: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ознакомление с историей, географией Республики Татарстан, расширение знаний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и развитие первоначальных умений и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выков практического владения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в устной форме;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подготовить детей к восприятию музыкальных образов и представлений;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научить детей творчески использовать музыкальные впечатления в повседневной жизни;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познакомить детей с разнообразием музыкальных форм и жанров в привлекательной и доступной форме.</w:t>
      </w:r>
    </w:p>
    <w:p w:rsidR="003C22AE" w:rsidRPr="002B391D" w:rsidRDefault="003C22AE" w:rsidP="003C22AE">
      <w:pPr>
        <w:pStyle w:val="Default"/>
        <w:ind w:firstLine="258"/>
        <w:jc w:val="both"/>
        <w:rPr>
          <w:b/>
          <w:sz w:val="28"/>
          <w:szCs w:val="28"/>
        </w:rPr>
      </w:pPr>
    </w:p>
    <w:p w:rsidR="003C22AE" w:rsidRPr="00D35033" w:rsidRDefault="003C22AE" w:rsidP="003C22A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33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3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3C22AE" w:rsidRPr="00D35033" w:rsidRDefault="003C22AE" w:rsidP="003C22AE">
      <w:pPr>
        <w:pStyle w:val="af8"/>
        <w:jc w:val="both"/>
        <w:rPr>
          <w:szCs w:val="28"/>
        </w:rPr>
      </w:pPr>
      <w:r>
        <w:rPr>
          <w:bCs/>
          <w:szCs w:val="28"/>
        </w:rPr>
        <w:t>1.</w:t>
      </w:r>
      <w:r w:rsidRPr="00D35033">
        <w:rPr>
          <w:bCs/>
          <w:szCs w:val="28"/>
        </w:rPr>
        <w:t xml:space="preserve">Принцип развивающего образования </w:t>
      </w:r>
      <w:r w:rsidRPr="00D35033">
        <w:rPr>
          <w:bCs/>
          <w:i/>
          <w:szCs w:val="28"/>
        </w:rPr>
        <w:t>(целью которого является развитие ребёнка).</w:t>
      </w:r>
    </w:p>
    <w:p w:rsidR="003C22AE" w:rsidRPr="00D35033" w:rsidRDefault="00FD0AC8" w:rsidP="00FD0AC8">
      <w:pPr>
        <w:pStyle w:val="af8"/>
        <w:jc w:val="both"/>
        <w:rPr>
          <w:szCs w:val="28"/>
        </w:rPr>
      </w:pPr>
      <w:r>
        <w:rPr>
          <w:szCs w:val="28"/>
        </w:rPr>
        <w:t>2.</w:t>
      </w:r>
      <w:r w:rsidR="003C22AE" w:rsidRPr="00D35033">
        <w:rPr>
          <w:szCs w:val="28"/>
        </w:rPr>
        <w:t xml:space="preserve">Принцип научной обоснованности и практической применимости </w:t>
      </w:r>
      <w:r w:rsidR="003C22AE" w:rsidRPr="00D35033">
        <w:rPr>
          <w:i/>
          <w:szCs w:val="28"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интеграции </w:t>
      </w:r>
      <w:r w:rsidRPr="00D35033">
        <w:rPr>
          <w:i/>
          <w:szCs w:val="28"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Комплексно-тематический принцип </w:t>
      </w:r>
      <w:r w:rsidRPr="00D35033">
        <w:rPr>
          <w:i/>
          <w:szCs w:val="28"/>
        </w:rPr>
        <w:t xml:space="preserve">(объединение комплекса видов детских деятельностей вокруг единой темы).  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учёта возрастных и индивидуальных особенностей развития детей.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содействие и сотрудничество детей и взрослых</w:t>
      </w:r>
      <w:r w:rsidRPr="00D35033">
        <w:rPr>
          <w:i/>
          <w:szCs w:val="28"/>
        </w:rPr>
        <w:t xml:space="preserve"> (признание ребёнка полноценным участником образовательных отношений</w:t>
      </w:r>
      <w:r w:rsidRPr="00D35033">
        <w:rPr>
          <w:szCs w:val="28"/>
        </w:rPr>
        <w:t>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сотрудничества с семьёй.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tabs>
          <w:tab w:val="left" w:pos="4287"/>
        </w:tabs>
        <w:jc w:val="both"/>
        <w:rPr>
          <w:i/>
          <w:szCs w:val="28"/>
        </w:rPr>
      </w:pPr>
      <w:r w:rsidRPr="00D35033">
        <w:rPr>
          <w:szCs w:val="28"/>
        </w:rPr>
        <w:t>Принцип гендерного подхода.</w:t>
      </w:r>
      <w:r w:rsidRPr="00D35033">
        <w:rPr>
          <w:szCs w:val="28"/>
        </w:rPr>
        <w:tab/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адаптивности </w:t>
      </w:r>
      <w:r w:rsidRPr="00D35033">
        <w:rPr>
          <w:i/>
          <w:szCs w:val="28"/>
        </w:rPr>
        <w:t>(через адаптивность предметно – развивающей среды к потребностям ребёнка).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поддержки инициативы детей в различных видах деятельности.</w:t>
      </w:r>
      <w:r w:rsidRPr="00D35033">
        <w:rPr>
          <w:i/>
          <w:szCs w:val="28"/>
        </w:rPr>
        <w:t xml:space="preserve">    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 xml:space="preserve">Принцип учёта особенностей развития детей с ограниченными возможностями здоровья (ВОЗ). </w:t>
      </w:r>
    </w:p>
    <w:p w:rsidR="003C22AE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 регионального компонента (РК)</w:t>
      </w:r>
      <w:r>
        <w:rPr>
          <w:szCs w:val="28"/>
        </w:rPr>
        <w:t>.</w:t>
      </w:r>
    </w:p>
    <w:p w:rsidR="003C22AE" w:rsidRDefault="003C22AE" w:rsidP="003C22AE">
      <w:pPr>
        <w:pStyle w:val="af8"/>
        <w:ind w:left="450"/>
        <w:jc w:val="both"/>
        <w:rPr>
          <w:szCs w:val="28"/>
        </w:rPr>
      </w:pP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DB4" w:rsidRPr="00EA7577" w:rsidRDefault="00634DB4" w:rsidP="00EA75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7577">
        <w:rPr>
          <w:rFonts w:ascii="Times New Roman" w:hAnsi="Times New Roman" w:cs="Times New Roman"/>
          <w:b/>
          <w:bCs/>
          <w:iCs/>
          <w:sz w:val="28"/>
          <w:szCs w:val="28"/>
        </w:rPr>
        <w:t>ВОЗРАСТНЫЕ ХАРАКТЕРИСТИКИ КОНТИНГЕНТА ДЕТЕЙ</w:t>
      </w:r>
    </w:p>
    <w:p w:rsidR="00634DB4" w:rsidRPr="00EA7577" w:rsidRDefault="00634DB4" w:rsidP="00EA75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7577">
        <w:rPr>
          <w:rFonts w:ascii="Times New Roman" w:hAnsi="Times New Roman" w:cs="Times New Roman"/>
          <w:b/>
          <w:bCs/>
          <w:iCs/>
          <w:sz w:val="28"/>
          <w:szCs w:val="28"/>
        </w:rPr>
        <w:t>раннего и дошкольного возраста</w:t>
      </w:r>
    </w:p>
    <w:p w:rsidR="003C22AE" w:rsidRPr="003C22AE" w:rsidRDefault="003C22AE" w:rsidP="003C22AE">
      <w:pPr>
        <w:autoSpaceDE w:val="0"/>
        <w:autoSpaceDN w:val="0"/>
        <w:adjustRightInd w:val="0"/>
        <w:spacing w:after="0" w:line="36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Возрастная характеристика детей раннего возраста.</w:t>
      </w:r>
    </w:p>
    <w:p w:rsidR="003C22AE" w:rsidRPr="00FD0AC8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D0AC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1 – 2 года.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Период интенсивного формирования речи.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</w:rPr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2 – 3 года.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 третьем году жизни дети становятся самостоятельнее. Продолжа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це года появляются основы наглядно-образного мышления.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Продолжа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ет развиваться понимание речи.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Интенсивно развивается активная речь детей. Активный словарь достигает примерно 1500-2500 слов.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прежде всего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фонемати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ческий слух 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Основной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начинает складываться произвольность поведения.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3 – 4 года (младшая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 этом возрасте ребенок постепенно выходит за пределы семейно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го круга. Его общение становится вне ситуативным. Особенностью игры является ее условность. Содержанием игры: действия с игрушками и предметами-заместите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лями. Продолжительность игры небольшая. Игры с правилами в этом возрасте только начинают формиро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ваться.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Изобразительная деятельность ребенка зависит от его представле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ний о предмете.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аппли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кации. Конструктивная деятельность огра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ничена возведением несложных построек по образцу и по замыслу. Развиваются восприятие, память, внимание и мелкая моторика рук. Продолжает развиваться наглядно-действенное мышление.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Способны установить некоторые скрытые связи и отношения между предметами.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Начинает развиваться воображение, которое особенно наглядно проявляется в игре. Взаимоотношения детей обусловлены нормами и правилами. В игровой деятельности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Могут наблюдаться устойчивые избиратель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ные взаимоотношения.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Положение ребенка в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lastRenderedPageBreak/>
        <w:t>группе сверстников во многом определяется мнением воспитателя. Пове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дение ребенка еще ситуативно.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Начинает развиваться самооценка, при этом дети в значительной мере ориентируются на оценку воспитателя. Про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должает развиваться также их половая идентификация.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4 – 5 лет (средняя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игровой деятельности у детей появляют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ролевые взаимодействия. В процессе игры роли могут меняться. Игро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вые действия начинают выполняться не ради них самих, а ради смысла игры. Происходит разделение игровых и реальных взаимодействий детей. Значительное развитие получает изобразительная деятельность. Рису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нок становится предметным и детализированным.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Совершенствуется техническая сторона изобрази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тельной деятельности.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Усложняется конструирование. Формируются навыки конструирования по собственному замыслу, а также планирование последовательности действий.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Двигательная сфера ребенка характеризуется позитивными изме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нениями мелкой и крупной моторики.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Развиваются ловкость, коорди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нация движений. Дети удерживают равновесие, перешагивают через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- ве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Возрастает объем памяти.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складываться произвольное запоминание: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принять задачу на запоминание, помнят поручения взрослых, могут вы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учить небольшое стихотворение и т.д.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развиваться образное мышление.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исполь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зовать простые схематизированные изображения для решения неслож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бенности, как оригинальность и произвольность. Увеличивается устойчивость внимания.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Речь становится предметом активности детей.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нии с взрослым становится вне ситуативной.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Изменяется содержание общения ребенка и взрослого. Ведущим становится познавательный мотив.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У детей повышенная обидчивость - возрастной феномен.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Взаимоотношения со сверстниками характеризуются избирательностью. Появляются посто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янные партнеры по играм.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В группах начинают выделяться лидеры. Появля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ются конкурентность,  соревновательность.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5 – 6 лет (старшая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действие сопровождается речью. Дети начинают осваивать социаль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возраст на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иболее активного рисования.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половой принадлежности и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эмоциональном со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стоянии изображенного человека.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. Дети используют и называют различные детали конструктора. Появляется конструирование в ходе совместной деятельности. Могут конструировать из бумаги, природного материала. Развиваются чувства к со</w:t>
      </w:r>
      <w:r w:rsidR="002D3D9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причастию общего дела. Продолжает совершенствоваться восприятие цвета, формы и величи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ны, строения предметов; систематизируются представления детей. Восприятие в этом возрасте характеризуется анализом сложных форм объектов. Развиваться образное мышление. Использую наглядное моделирование.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Продолжают совершенствоваться обобщения, что является основой словесно-логического мышления.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Дети группируют объекты по признакам. Используя свой наглядный опыт – дети могут давать адекватные причинные объяснения, способны рассуждать. Воображение в этом возрасте будет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активно развиваться лишь при условии проведения специальной работы по его активизации.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Продолжают развиваться устойчивость, распределение, переключаемость внимания. Наблюдается переход от непроизвольного к произволь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ному вниманию. Совершенствуется речь, в том числе ее звуковая сторона. Развиваются фонематический слух, интонационная выразитель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ность речи. Совершенствуется грамматический строй речи. </w:t>
      </w:r>
    </w:p>
    <w:p w:rsidR="003C22AE" w:rsidRPr="003C22AE" w:rsidRDefault="003C22AE" w:rsidP="003C22AE">
      <w:pPr>
        <w:tabs>
          <w:tab w:val="right" w:pos="9356"/>
        </w:tabs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 6-7 лет (подготовительная к школе  группа).</w:t>
      </w: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действия детей становятся более сложными.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совместное планирование игры, распределение ролей. Взаимодействие с детьми ориентируется на социальные нормы и правила.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Рисунки приобретают более детализированный характер, обогащается их цветовая гамма.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Более явными становятся различия между рисунка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ми мальчиков и девочек. При правильном педагогическом подходе у дошкольников формиру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ются художественно-творческие способности в изобразительной деятель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ности. Конструирование из строительного материал становится симметричными и пропорциональными, их строительство осуществляет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на основе зрительной ориентировки.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выполнять различные по степени сложности пост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ройки как по собственному замыслу, так и по условиям.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У детей продолжает развиваться восприятие. Знает основные цвета и оттенки каждого,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определённой пространственной ситуации, распределяет предметы по группам на основе выделения наглядных признаков. Продолжает развиваться воображение, однако часто приходится кон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Продолжает развиваться внимание дошкольников,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продолжает развиваться речь: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ее звуковая сторона, грамматический строй, лексика. Развивается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связная речь. В результате правильно организованной образовательной работы у де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тей развиваются диалогическая и некоторые виды монологической речи.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 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шем успешно учиться в школе.    </w:t>
      </w:r>
    </w:p>
    <w:p w:rsidR="003C22AE" w:rsidRPr="00AD7F9A" w:rsidRDefault="003C22AE" w:rsidP="003C22AE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</w:p>
    <w:p w:rsidR="009D0AE8" w:rsidRPr="00341625" w:rsidRDefault="009D0AE8" w:rsidP="009D0AE8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ПЛАНИРУЕМЫЕ РЕЗУЛЬТАТЫ</w:t>
      </w:r>
    </w:p>
    <w:p w:rsidR="009D0AE8" w:rsidRPr="00341625" w:rsidRDefault="009D0AE8" w:rsidP="009D0AE8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ОСВОЕНИЯ ПРОГРАММНОГО МАТЕРИАЛА</w:t>
      </w:r>
    </w:p>
    <w:p w:rsidR="009D0AE8" w:rsidRPr="009D0AE8" w:rsidRDefault="009D0AE8" w:rsidP="009D0AE8">
      <w:pPr>
        <w:spacing w:after="0" w:line="360" w:lineRule="auto"/>
        <w:ind w:left="-993" w:right="-1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  <w:t>(п.4.6.ФГОС дошкольного образования)</w:t>
      </w:r>
    </w:p>
    <w:p w:rsidR="009D0AE8" w:rsidRPr="009D0AE8" w:rsidRDefault="009D0AE8" w:rsidP="009D0AE8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sz w:val="28"/>
          <w:szCs w:val="28"/>
          <w:shd w:val="clear" w:color="auto" w:fill="FFFFFF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</w:t>
      </w:r>
    </w:p>
    <w:p w:rsidR="009D0AE8" w:rsidRPr="009D0AE8" w:rsidRDefault="009D0AE8" w:rsidP="009D0AE8">
      <w:pPr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b/>
          <w:sz w:val="28"/>
          <w:szCs w:val="28"/>
          <w:shd w:val="clear" w:color="auto" w:fill="FFFFFF"/>
        </w:rPr>
        <w:t>Целевые ориентиры образования в раннем возрасте: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9D0AE8" w:rsidRPr="009D0AE8" w:rsidRDefault="009D0AE8" w:rsidP="009D0AE8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lastRenderedPageBreak/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</w:t>
      </w:r>
    </w:p>
    <w:p w:rsidR="009D0AE8" w:rsidRPr="009D0AE8" w:rsidRDefault="009D0AE8" w:rsidP="00D20CFA">
      <w:pPr>
        <w:numPr>
          <w:ilvl w:val="0"/>
          <w:numId w:val="34"/>
        </w:numPr>
        <w:spacing w:after="12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Целевые ориентиры  на этапе завершения реализации части формируемой участниками образовательных отношений: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(Региональная программа дошкольного образования (авт.Р.К.Шаехова, стр 87-89)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1.Физический развитый, овладевший основными культурно- гигиеническими навыками.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достиг максимально возможного уровня гармоничного физического развития (с учетом индивидуальных данных). У него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2.Любознательный , активный.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( в повседневной жизни, </w:t>
      </w: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>в различных видах детской деятельности). Принимает живое, заинтересованное участие в образовательном процессе.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3.Эмоционально отзывчивый.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 музыкальные и художественные произведения, мир природы.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4. Овладевший  средствами общения и способами взаимодействия со взрослыми и сверстниками.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 (договаривается, обменивается предметами, распределяет действия при сотрудничестве). Способен изменять стиль общения со взрослым или сверстником в зависимости от ситуации.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5.Способный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Поведения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 , что хорошо и что плохо (например, нельзя драться, обижать  маленьких, нехорошо ябедничать). Ребенок  способен планировать свои действия,  направленные на достижение конкретной цели. Соблюдает правила поведения на улице (дорожные правила), в общественных местах ( в транспорте, магазине, поликлинике и др.)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6.Способный решать интеллектуальные и личностные задачи (проблемы), адекватные возрасту.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может принять самостоятельно усвоенные знания и способы деятельности для решения новых задач (проблем ) поставленных как взрослым, так и им самим; в зависимости от ситуации может  преобразовывать способы решения задач (проблем) . Ребенок способен предложить собственный замысел и воплотить его в рисунке,   постройке, рассказе и т.д.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7.Имеющий первичные представления о себе, семье, обществе (ближайшем социуме), государстве (стране),  мире и природе.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имеет представление: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себе, собственной принадлежности и принадлежности других людей к определенному полу;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составе семьи, родственных отношениях и взаимосвязях, распределении семейных обязанностей, семейных традициях;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-об обществе (ближайшем социуме), его культурных ценностях  и своем месте в нем;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государстве ( в том числе его символах, малой и большой  родине, ее природе)  и принадлежности к нему;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-мире (планете Земля, многообразии стран и государств, населения, природы планеты)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8.Овладевший универсальными предпосылками учебной деятельности: умениями работать по правилу и по образцу, слушать взрослого и выполнять его инструкции.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 xml:space="preserve">9.Овладевший  необходимыми умениями и навыками (речевыми, изобразительными, музыкальными, конструктивными и др., необходимыми для осуществления различных видов детской деятельности)     </w:t>
      </w:r>
    </w:p>
    <w:p w:rsidR="009D0AE8" w:rsidRPr="009D0AE8" w:rsidRDefault="009D0AE8" w:rsidP="009D0AE8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Целевые ориентиры  на этапе завершения дошкольного образования по обучению детей  русскому языку:</w:t>
      </w:r>
    </w:p>
    <w:p w:rsidR="009D0AE8" w:rsidRPr="00F6109E" w:rsidRDefault="009D0AE8" w:rsidP="00BB7035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F6109E">
        <w:rPr>
          <w:rFonts w:ascii="Times New Roman" w:eastAsia="Times New Roman" w:hAnsi="Times New Roman"/>
          <w:b/>
          <w:sz w:val="24"/>
          <w:szCs w:val="32"/>
          <w:lang w:val="en-US" w:eastAsia="ru-RU"/>
        </w:rPr>
        <w:t>II</w:t>
      </w:r>
      <w:r w:rsidRPr="00F6109E">
        <w:rPr>
          <w:rFonts w:ascii="Times New Roman" w:eastAsia="Times New Roman" w:hAnsi="Times New Roman"/>
          <w:b/>
          <w:sz w:val="24"/>
          <w:szCs w:val="32"/>
          <w:lang w:eastAsia="ru-RU"/>
        </w:rPr>
        <w:t>. СОДЕРЖАТЕЛЬНЫЙ РАЗДЕЛ ПРОГРАММЫ</w:t>
      </w:r>
    </w:p>
    <w:p w:rsidR="009D0AE8" w:rsidRPr="009D0AE8" w:rsidRDefault="009D0AE8" w:rsidP="009D0AE8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0AE8">
        <w:rPr>
          <w:rFonts w:ascii="Times New Roman" w:eastAsia="Times New Roman" w:hAnsi="Times New Roman"/>
          <w:b/>
          <w:sz w:val="28"/>
          <w:szCs w:val="28"/>
        </w:rPr>
        <w:t xml:space="preserve">Описание образовательной деятельности в соответствии с направлениями </w:t>
      </w:r>
    </w:p>
    <w:p w:rsidR="009D0AE8" w:rsidRPr="009D0AE8" w:rsidRDefault="009D0AE8" w:rsidP="009D0AE8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0AE8">
        <w:rPr>
          <w:rFonts w:ascii="Times New Roman" w:eastAsia="Times New Roman" w:hAnsi="Times New Roman"/>
          <w:b/>
          <w:sz w:val="28"/>
          <w:szCs w:val="28"/>
        </w:rPr>
        <w:t>развития ребенка.</w:t>
      </w:r>
    </w:p>
    <w:p w:rsidR="009D0AE8" w:rsidRPr="009D0AE8" w:rsidRDefault="009D0AE8" w:rsidP="009D0AE8">
      <w:pPr>
        <w:spacing w:before="120"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Общие положения. 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Объем обязательной части основной образовательной программы ДОО составляет не менее 60% от ее общего объема. Объем части основной образовательной программы, формируемой участниками образовательных отношений,  составляет не более 40% от ее общего объема. 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 содержательном разделе представлены: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- 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- описание вариативных форм, способов, методов и средств реализации Программы с учетом  возрастных  и  индивидуально-психологических  особенностей  воспитанников, специфики их образовательных потребностей, мотивов и интересов.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Деятельность взрослых и детей по реализации основной образовательной программы, организуется в двух основных моделях – совместной деятельности взрослого и детей и самостоятельной деятельности детей. Решение образовательных задач в рамках совместной деятельности взрослого и детей осуществляется как в  образовательной деятельности (не связанной с одновременным проведением режимных моментов), так и в образовательной деятельности, осуществляемой в ходе режимных моментов (во время утреннего прихода детей, прогулки, подготовки к приему пищи, дневному сну и т.п.).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глубже понять главное содержание обучения.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Реализация Программы обеспечивается на основе вариативных форм, способов, методов и средств, представленных в методических пособиях, соответствующих принципам и целям ФГОС ДО</w:t>
      </w:r>
      <w:r w:rsidR="00EA151A">
        <w:rPr>
          <w:rFonts w:ascii="Times New Roman" w:eastAsia="Times New Roman" w:hAnsi="Times New Roman"/>
          <w:sz w:val="28"/>
          <w:szCs w:val="28"/>
        </w:rPr>
        <w:t xml:space="preserve"> </w:t>
      </w:r>
      <w:r w:rsidRPr="009D0AE8">
        <w:rPr>
          <w:rFonts w:ascii="Times New Roman" w:eastAsia="Times New Roman" w:hAnsi="Times New Roman"/>
          <w:sz w:val="28"/>
          <w:szCs w:val="28"/>
        </w:rPr>
        <w:t xml:space="preserve">с учетом многообразия </w:t>
      </w:r>
      <w:r w:rsidRPr="009D0AE8">
        <w:rPr>
          <w:rFonts w:ascii="Times New Roman" w:eastAsia="Times New Roman" w:hAnsi="Times New Roman"/>
          <w:sz w:val="28"/>
          <w:szCs w:val="28"/>
        </w:rPr>
        <w:lastRenderedPageBreak/>
        <w:t>социокультурных условий, национального состава, возраста воспитанников, их интересов, достижений родителей (законных представителей) в деле воспитания и развития детей, а также возможностей окружающего социума.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highlight w:val="cyan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Примером вариативных форм, способов, методов организации образовательной деятельности могут служить такие формы, как занятия,  различные виды игр, в том числе свободная игра, игра-исследование, ролевая, и др. виды игр, традиционные подвижные и народные игры; взаимодействие и общение детей и взрослых и/или детей между собой; проекты различной направленности, прежде всего исследовательские;  национальные праздники, социальные акции т.п. Актуальны  в ДОО технологии проектной деятельности, исследовательской деятельности,  информационно – коммуникативные, личностно – ориентированные.</w:t>
      </w:r>
    </w:p>
    <w:p w:rsidR="003F203A" w:rsidRPr="00F6109E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4"/>
        </w:rPr>
      </w:pPr>
      <w:r w:rsidRPr="00F6109E">
        <w:rPr>
          <w:rFonts w:ascii="Times New Roman" w:eastAsia="Times New Roman" w:hAnsi="Times New Roman"/>
          <w:b/>
          <w:sz w:val="24"/>
        </w:rPr>
        <w:t xml:space="preserve">ОБРАЗОВАТЕЛЬНАЯ ОБЛАСТЬ </w:t>
      </w:r>
    </w:p>
    <w:p w:rsidR="003F203A" w:rsidRPr="00F6109E" w:rsidRDefault="003F203A" w:rsidP="003F203A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</w:rPr>
      </w:pPr>
      <w:r w:rsidRPr="00F6109E">
        <w:rPr>
          <w:rFonts w:ascii="Times New Roman" w:eastAsia="Times New Roman" w:hAnsi="Times New Roman"/>
          <w:b/>
          <w:sz w:val="24"/>
        </w:rPr>
        <w:t>«СОЦИАЛЬНО-КОММУНИКАТИВНОЕ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 развитие общения и взаимодействия ребенка с взрослыми и сверс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тниками; становление самостоятельности, целенаправленности и саморе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обществу детей и взрослых в ДОО; формирование позитивных ус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тановок к различным видам труда и творчества; формирование основ безо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пасного поведения в быту, социуме, природе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9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приобщение к истокам национальной культуры народов, населяющих Республику Татарстан, формирование основ нравственности на лучших образцах национальной культуры, народных традициях и обычаях.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0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Формирование элементарных представлений о правилах безопаснос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ти дорожного движения; воспитание осознанного отношения к необходи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мости выполнения этих правил. Обеспечение безопасности детей дошкольного возраста на улицах и дорогах родного города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1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widowControl w:val="0"/>
        <w:suppressAutoHyphens/>
        <w:autoSpaceDN w:val="0"/>
        <w:spacing w:after="120" w:line="240" w:lineRule="auto"/>
        <w:ind w:left="-709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3F203A">
        <w:rPr>
          <w:rFonts w:ascii="Times New Roman" w:hAnsi="Times New Roman" w:cs="Tahoma"/>
          <w:b/>
          <w:kern w:val="3"/>
          <w:sz w:val="28"/>
          <w:szCs w:val="28"/>
          <w:lang w:eastAsia="ru-RU"/>
        </w:rPr>
        <w:t>ОБРАЗОВАТЕЛЬНАЯ ОБЛАСТЬ  «ПОЗНАВАТЕЛЬНОЕ РАЗВИТИЕ».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тельных действий, становление сознания; развитие воображения и твор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ческой активности; формирование первичных представлений о себе, дру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венных традициях и праздниках, о планете Земля </w:t>
      </w:r>
      <w:r w:rsidR="001B77EC" w:rsidRPr="003F203A">
        <w:rPr>
          <w:rFonts w:ascii="Times New Roman" w:eastAsia="Times New Roman" w:hAnsi="Times New Roman"/>
          <w:sz w:val="28"/>
          <w:szCs w:val="28"/>
          <w:lang w:eastAsia="ru-RU"/>
        </w:rPr>
        <w:t>как общем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доме людей, об особенностях ее природы, многообразии стран и народов мира»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2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Ознакомление с историей Республики Татарстан, расширение знаний детей о своем родном крае.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 Формирование целостной  картины мира, расширение кругозора детей, культуры познания и интеллектуальной активности с использованием возможности народной и музейной педагогики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3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ческого слуха; знакомство с книжной культурой, детской литературой, по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нимание на слух текстов различных жанров детской литературы; формиро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вание звуковой аналитико-синтетической активности как предпосылки обучения грамоте»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4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val="tt-RU" w:eastAsia="ru-RU"/>
        </w:rPr>
        <w:t>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спользование учебно-методического комплекта по всем направлениям для улучшения качества обучения детей государственным языкам Республики Татарстан. Формировать навыки общения, обогащать словарный запас для построения словосочетаний и предложений.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5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</w:t>
      </w:r>
    </w:p>
    <w:p w:rsidR="003F203A" w:rsidRPr="003F203A" w:rsidRDefault="003F203A" w:rsidP="003F203A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«ХУДОЖЕСТВЕННО-ЭСТЕТИЧЕСКОЕ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«Художественно-эстетическое развитие предполагает развитие пред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6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зация самостоятельной творческой деятельности детей; удовлетворение потребности в самовыражении.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  <w:r w:rsidRPr="003F203A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Приобщение к музыкальной культуре татарского народа; </w:t>
      </w:r>
      <w:r w:rsidRPr="003F203A">
        <w:rPr>
          <w:rFonts w:ascii="Times New Roman" w:eastAsia="Times New Roman" w:hAnsi="Times New Roman"/>
          <w:bCs/>
          <w:iCs/>
          <w:color w:val="1A171B"/>
          <w:sz w:val="28"/>
          <w:szCs w:val="28"/>
          <w:lang w:eastAsia="ru-RU"/>
        </w:rPr>
        <w:t xml:space="preserve">продолжение работы над формированием певческих навыков детей на основе национального репертуара; расширение объема основных и танцевальных движений.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музыкального мышления детей (осознание эмоционального содержания музыки, выразительного значения музыкальной формы, языка музыки, жанра и др.) посредством контрастных сопоставлений произведений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7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:rsidR="003F203A" w:rsidRPr="003F203A" w:rsidRDefault="003F203A" w:rsidP="003F203A">
      <w:pPr>
        <w:tabs>
          <w:tab w:val="left" w:pos="142"/>
        </w:tabs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ab/>
        <w:t>«Физическое развитие включает приобретение опыта в следующих ви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дах деятельности детей: двигательной, в том числе связанной с выполнени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нации движения, крупной и мелкой моторики обеих рук, а также с правиль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ным, не наносящим ущерба организму, выполнением основных движений (ходьба, бег, мягкие прыжки, повороты в обе стороны), формирование на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ладение его элементарными нормами и правилами (в питании, двигатель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 режиме, закаливании, при формировании полезных привычек и др.)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8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tabs>
          <w:tab w:val="left" w:pos="142"/>
        </w:tabs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autoSpaceDE w:val="0"/>
        <w:autoSpaceDN w:val="0"/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потребности в двигательной активности детей при помощи подвижных народных игр (татарских, русских, чувашских, мордовских, марийских, башкирских, удмуртских), спортивных игр, физических упражнений,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соответствующих их возрастным особенностям. Совершенствование физического развития детей через национальные праздники, народные игры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9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Default="003F203A" w:rsidP="003F203A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</w:p>
    <w:p w:rsidR="004A53C9" w:rsidRPr="00D22529" w:rsidRDefault="004A53C9" w:rsidP="004A53C9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D22529">
        <w:rPr>
          <w:rFonts w:ascii="Times New Roman" w:hAnsi="Times New Roman"/>
          <w:b/>
          <w:color w:val="000000"/>
          <w:sz w:val="24"/>
          <w:szCs w:val="24"/>
        </w:rPr>
        <w:t>ЧАСТЬ ФОРМИРУЕМАЯ УЧАСТНИКАМИ ОБРАЗОВАТЕЛЬНЫХ ОТНОШЕНИЙ</w:t>
      </w:r>
    </w:p>
    <w:p w:rsidR="004A53C9" w:rsidRPr="0062505B" w:rsidRDefault="004A53C9" w:rsidP="004A53C9">
      <w:pPr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>Образовательная деятельность формируется в соответствии:</w:t>
      </w:r>
    </w:p>
    <w:p w:rsidR="004A53C9" w:rsidRPr="0062505B" w:rsidRDefault="004A53C9" w:rsidP="004A53C9">
      <w:pPr>
        <w:spacing w:after="0" w:line="240" w:lineRule="auto"/>
        <w:ind w:left="2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1.Региональная программа дошкольного образования (авт. Р.К. Шаехова);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2.Сөенеч- Радость познания: региональная образовательная программа дошкольного образования  ( авт. Р.К.Шаехова);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Минем өем</w:t>
      </w:r>
      <w:r>
        <w:rPr>
          <w:rFonts w:ascii="Times New Roman" w:eastAsia="Times New Roman" w:hAnsi="Times New Roman"/>
          <w:sz w:val="28"/>
          <w:szCs w:val="28"/>
        </w:rPr>
        <w:t xml:space="preserve">» (авт.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r>
        <w:rPr>
          <w:rFonts w:ascii="Times New Roman" w:eastAsia="Times New Roman" w:hAnsi="Times New Roman"/>
          <w:sz w:val="28"/>
          <w:szCs w:val="28"/>
        </w:rPr>
        <w:t xml:space="preserve">ова,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r w:rsidRPr="0062505B">
        <w:rPr>
          <w:rFonts w:ascii="Times New Roman" w:eastAsia="Times New Roman" w:hAnsi="Times New Roman"/>
          <w:sz w:val="28"/>
          <w:szCs w:val="28"/>
        </w:rPr>
        <w:t>ева и др.);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Уйный-уйный үсәбез</w:t>
      </w:r>
      <w:r w:rsidRPr="0062505B">
        <w:rPr>
          <w:rFonts w:ascii="Times New Roman" w:eastAsia="Times New Roman" w:hAnsi="Times New Roman"/>
          <w:sz w:val="28"/>
          <w:szCs w:val="28"/>
        </w:rPr>
        <w:t>»,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r>
        <w:rPr>
          <w:rFonts w:ascii="Times New Roman" w:eastAsia="Times New Roman" w:hAnsi="Times New Roman"/>
          <w:sz w:val="28"/>
          <w:szCs w:val="28"/>
        </w:rPr>
        <w:t xml:space="preserve">ова,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r w:rsidRPr="0062505B">
        <w:rPr>
          <w:rFonts w:ascii="Times New Roman" w:eastAsia="Times New Roman" w:hAnsi="Times New Roman"/>
          <w:sz w:val="28"/>
          <w:szCs w:val="28"/>
        </w:rPr>
        <w:t>ева и др.);</w:t>
      </w:r>
    </w:p>
    <w:p w:rsidR="004A53C9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5.УМК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r>
        <w:rPr>
          <w:rFonts w:ascii="Times New Roman" w:eastAsia="Times New Roman" w:hAnsi="Times New Roman"/>
          <w:sz w:val="28"/>
          <w:szCs w:val="28"/>
        </w:rPr>
        <w:t xml:space="preserve">ова,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r>
        <w:rPr>
          <w:rFonts w:ascii="Times New Roman" w:eastAsia="Times New Roman" w:hAnsi="Times New Roman"/>
          <w:sz w:val="28"/>
          <w:szCs w:val="28"/>
        </w:rPr>
        <w:t>ева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D26159" w:rsidRPr="00C119E3" w:rsidRDefault="00D2615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/>
        </w:rPr>
        <w:t>6.УМК “Изучаем русский язык”(З.М.Зарипова,З.Г.Шәрәфетдинова)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Программа обеспечивает осуществление образовательного  процесса в двух основных организационных  моделях, включающих совместную деятельность взрослого и детей, самостоятельную деятельность детей; предусматривает внедрение адекватной возрастным  возможностям учебной модели при осуществлении  образовательного процесса с детьми  обеспечивает преемственность с примерными основными образовательными программами дошкольного образования. Программа 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 , изучения татарского языка. “Освоения  национальной культуры, духовности своего народа,  обогощение ее культурой  народов совместного проживания,  ориентация ребенка 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 в контексте  более масштабных культурных процессов может стать  основной формирования и развития  творческой личности, позволяющей ей не просто пассивно созерцать национальную культуру, а вносить в нее свой индивидуальный вклад, включаться в культуросозидающий процесс.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 w:rsidR="00D26159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УМК «</w:t>
      </w:r>
      <w:r w:rsidR="00D2615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Изучаем русский язык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»: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Основной целью обучения второму языку в детском саду является развитие языковой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способности, ознакомление с </w:t>
      </w:r>
      <w:r w:rsidR="00D2615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ским языком как средством общения и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культурой </w:t>
      </w:r>
      <w:r w:rsidR="00D2615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ского народа. В ходе усвоения  второго языка в детском саду дети проходят  подготовку к дальнейшему изучению этого языка в школе.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  Формирование  элементарных умений и навыков аудирования (слуша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ния и понимания)  отчетливой </w:t>
      </w:r>
      <w:r w:rsidR="00D2615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ской устной речи и говорения в игровых и учебных ситуациях. Основное  внимание   обучения уделяется пониманию  слов, выражений и фраз,  повторению  их вместе с воспитателем и вместе  с другими детьми. Выработка и закрепление умений и навыков преобразовывать  предложения.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Формирование умений согласовывать вопросительные  местоимения.  Закрепление и активизация усвоенных ранее глаголов. Индивидуальная работа по устранению 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lastRenderedPageBreak/>
        <w:t>дефектов в произношении детей. Усвоение в словарном порядке формы множественного числа имен существительных,  совершенствование умений и навыков различать, употреблять в речи формы единственного и множественного числа имен существительных. Совершенствование умений составлять по ситуативным картинкам  или без них описание или рассказ  из 4-5 предложений о знакомых  предметах , об окружающей действительности , о себе,  о семье, о работе старших. Разучивание стихотворений, песен загадо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к, считалок, скороговорок на </w:t>
      </w:r>
      <w:r w:rsidR="00D26159"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рус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ском языке.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4A53C9" w:rsidRPr="0062505B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УМК «Т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атарча </w:t>
      </w: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сөйләшәбез»: </w:t>
      </w:r>
    </w:p>
    <w:p w:rsidR="004A53C9" w:rsidRPr="0062505B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Способствовать развитию речи как средство  общения. Совершенствовать диалогическую речь: учить  участвовать в беседе,  понятно для слушателей отвечать на вопросы и задавать их. Учить детей рассказывать : описывать предмет, картинку;  упражнять в составлении рассказов по картине созданной ребенком с использованием  раздаточного дидактического материала.  Упражнять детей в умении пересказывать наиболее выразительные и динамичные отрывки  из сказок. </w:t>
      </w:r>
    </w:p>
    <w:p w:rsidR="004A53C9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r>
        <w:rPr>
          <w:rFonts w:ascii="Times New Roman" w:eastAsia="Times New Roman" w:hAnsi="Times New Roman"/>
          <w:sz w:val="28"/>
          <w:szCs w:val="28"/>
        </w:rPr>
        <w:t xml:space="preserve">ова,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r>
        <w:rPr>
          <w:rFonts w:ascii="Times New Roman" w:eastAsia="Times New Roman" w:hAnsi="Times New Roman"/>
          <w:sz w:val="28"/>
          <w:szCs w:val="28"/>
        </w:rPr>
        <w:t>ева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val="tt-RU" w:eastAsia="ru-RU"/>
        </w:rPr>
        <w:t xml:space="preserve"> Ф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ормирование первоначальных представлений о звуках, о слогах, о словах, о предложении и знакомство с написанием печатных букв. Учить детей делить двусложные и трехсложные слова с открытыми  слогами на части. Учить составлять слова из слогов.  Учить выделять последовательность звуков в простых словах.</w:t>
      </w:r>
    </w:p>
    <w:p w:rsidR="004A53C9" w:rsidRPr="004304AC" w:rsidRDefault="004A53C9" w:rsidP="004A53C9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</w:t>
      </w:r>
      <w:r w:rsidRPr="00DB47DF">
        <w:rPr>
          <w:rFonts w:ascii="Times New Roman" w:hAnsi="Times New Roman"/>
          <w:b/>
          <w:sz w:val="24"/>
          <w:szCs w:val="24"/>
        </w:rPr>
        <w:t xml:space="preserve">ИНКЛЮЗИВНАЯ РАБОТА 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Инклюзивное  образование – обеспечение равного доступа к образованию для  всех обучающихся с учетом разнообразия особых образовательных потребностей индивидуальных  возможностей.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Обучающийся с ограниченными возможностями здоровья (ОВЗ) физическое лицо, имеющее недостатки в физическом и (или) психологическом развитии, подтвержденные психолого–медико–педагогической комиссией и препятствующие получению образования без создания специальных условий.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>Адаптированная образовательная программа 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 , индивидуальных возможностей и при необходимости  обеспечивающая коррекцию нарушений развития и социальную адаптацию указанных лиц.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 </w:t>
      </w:r>
      <w:r w:rsidRPr="0062505B">
        <w:rPr>
          <w:rFonts w:ascii="Times New Roman" w:hAnsi="Times New Roman"/>
          <w:sz w:val="28"/>
          <w:szCs w:val="28"/>
        </w:rPr>
        <w:tab/>
        <w:t xml:space="preserve">К группе лиц с ОВЗ  относятся:  глухие, слабослышащие,  позднооглохшие, слепые, слабовидящие,  с тяжелыми нарушениями речи,  с нарушениями опорно – двигательного аппарата (ОДА),  с задержкой психического развития,  с умственной отсталостью, с расстройствами аутистического спектра (РАС), со сложными дефектами и др.  </w:t>
      </w:r>
    </w:p>
    <w:p w:rsidR="004A53C9" w:rsidRPr="004A53C9" w:rsidRDefault="004A53C9" w:rsidP="004A53C9">
      <w:pPr>
        <w:spacing w:after="0" w:line="240" w:lineRule="auto"/>
        <w:ind w:left="-709" w:right="-1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A53C9">
        <w:rPr>
          <w:rFonts w:ascii="Times New Roman" w:eastAsia="Times New Roman" w:hAnsi="Times New Roman"/>
          <w:b/>
          <w:sz w:val="28"/>
          <w:szCs w:val="28"/>
          <w:lang w:eastAsia="ru-RU"/>
        </w:rPr>
        <w:t>Система работы взаимодействия с семьями воспитанников</w:t>
      </w:r>
    </w:p>
    <w:p w:rsidR="004A53C9" w:rsidRPr="0062505B" w:rsidRDefault="004A53C9" w:rsidP="004A53C9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</w:t>
      </w:r>
      <w:r w:rsidRPr="0062505B">
        <w:rPr>
          <w:rFonts w:ascii="Times New Roman" w:eastAsia="Times New Roman" w:hAnsi="Times New Roman"/>
          <w:sz w:val="28"/>
          <w:szCs w:val="28"/>
        </w:rPr>
        <w:lastRenderedPageBreak/>
        <w:t xml:space="preserve">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Задачи работы с семьёй: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1. Изучение интересов, мнений и запросов родителей воспитанников.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3.Выработка у педагогов уважительного отношения к традициям семейного воспитания детей.</w:t>
      </w:r>
    </w:p>
    <w:p w:rsidR="004A53C9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2C5FB4" w:rsidRPr="00F07A82" w:rsidRDefault="002C5FB4" w:rsidP="002C5F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Вариативные формы, способы, методы и средства реализации Программы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личностно-ориентированного взаимодействия педагога с детьми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Характерные особенности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смена педагогического воздействия на педагогическое взаимодействие; изменение направленности педагогического «вектора» — не только от взрослого к ребенку, но и от ребенка к взрослому;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основной доминантой является выявление личностных особенностей каждого ребенка как индивидуального субъекта познания и других видов деятельности;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3) содержание образования не должно представлять собой только лишь набор социокультурных образцов в виде правил, приемов действия, поведения, оно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проектной деятельности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Этапы в развитии проектной деятельности: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Подражателъско-исполнительский,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которого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Общеразвивающий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действия, оказывать друг другу помощь. Ребенок уже реже обращается ко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поступки так и поступки сверстников. В этом возрасте дети принимают проблему, уточняют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3) Т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ворческий,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Алгоритм деятельности педагога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 ставит перед собой цель, исходя из потребностей и интересов детей;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вовлекает дошкольников в решение проблемы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намечает план движения к цели (поддерживает интерес детей и родителей);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обсуждает план с семьями;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обращается за рекомендациями к специалистам ДОУ;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детьми и родителями составляет план-схему проведения проекта;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собирает информацию, материал;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проводит занятия, игры, наблюдения, поездки (мероприятия основной части проекта);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дает домашние задания родителям и детям;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поощряет самостоятельные творческие работы детей и родителей (поиск материалов, информации, изготовлении поделок, рисунков, альбомов и т.п.);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организует презентацию проекта (праздник, открытое занятие, акция, КВН), составляет книгу, альбом совместный с детьми; </w:t>
      </w:r>
    </w:p>
    <w:p w:rsidR="002C5FB4" w:rsidRPr="00F07A82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подводит итоги (выступает на педсовете, обобщает опыт работы).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Принципы исследовательского обучения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опоры на развитие умений самостоятельного поиска информации;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сочетания репродуктивных и продуктивных методов обучения (психология усвоения свидетельствует о том, что легко и непроизвольно усваивается тот материал, который включен в активную работу мышления);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формирования представлений об исследовании как стиле жизни.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Пути создания проблемных ситуаций, личностно значимых для ребенка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преднамеренное столкновение жизненных представлений детей с научными фактами, объяснить которые они не могут- не хватает знаний, жизненного опыта;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преднамеренное побуждение детей к решению новых задач старыми способами;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пред-положения и результатов его опытной проверки в процессе диалога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Методические приемы: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противоречию и предложение самостоятельно найти способ его разрешения; </w:t>
      </w:r>
      <w:r w:rsidRPr="00796E6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изложение различных точек зрения на один и тот же вопрос;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предложение детям рассмотреть явление с различных позиций;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к сравнению, обобщению, выводам из ситуации, сопоставлению фактов;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793278" w:rsidRPr="00793278" w:rsidRDefault="00793278" w:rsidP="0079327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793278">
        <w:rPr>
          <w:rFonts w:ascii="Times New Roman" w:eastAsia="Times New Roman" w:hAnsi="Times New Roman"/>
          <w:b/>
          <w:sz w:val="24"/>
          <w:szCs w:val="32"/>
          <w:lang w:val="en-US" w:eastAsia="ru-RU"/>
        </w:rPr>
        <w:t>III</w:t>
      </w:r>
      <w:r w:rsidRPr="00793278">
        <w:rPr>
          <w:rFonts w:ascii="Times New Roman" w:eastAsia="Times New Roman" w:hAnsi="Times New Roman"/>
          <w:b/>
          <w:sz w:val="24"/>
          <w:szCs w:val="32"/>
          <w:lang w:eastAsia="ru-RU"/>
        </w:rPr>
        <w:t xml:space="preserve">. ОРГАНИЗАЦИОННЫЙ РАЗДЕЛ ПРОГРАММЫ   </w:t>
      </w:r>
    </w:p>
    <w:p w:rsidR="004A53C9" w:rsidRPr="00793278" w:rsidRDefault="00793278" w:rsidP="00793278">
      <w:pPr>
        <w:spacing w:after="0" w:line="240" w:lineRule="auto"/>
        <w:ind w:left="-709" w:right="-1" w:firstLine="709"/>
        <w:jc w:val="both"/>
        <w:rPr>
          <w:rFonts w:ascii="Times New Roman" w:hAnsi="Times New Roman"/>
          <w:b/>
          <w:sz w:val="28"/>
          <w:szCs w:val="28"/>
        </w:rPr>
      </w:pPr>
      <w:r w:rsidRPr="00793278">
        <w:rPr>
          <w:rFonts w:ascii="Times New Roman" w:hAnsi="Times New Roman"/>
          <w:sz w:val="28"/>
          <w:szCs w:val="28"/>
        </w:rPr>
        <w:t xml:space="preserve">Организационный раздел содержит описание материально-технического обеспечения Программы, включает распорядок и режим дня, </w:t>
      </w:r>
      <w:r>
        <w:rPr>
          <w:rFonts w:ascii="Times New Roman" w:hAnsi="Times New Roman"/>
          <w:sz w:val="28"/>
          <w:szCs w:val="28"/>
        </w:rPr>
        <w:t xml:space="preserve">расчёт времени на обязательную и вариативную часть, </w:t>
      </w:r>
      <w:r w:rsidRPr="00793278">
        <w:rPr>
          <w:rFonts w:ascii="Times New Roman" w:hAnsi="Times New Roman"/>
          <w:sz w:val="28"/>
          <w:szCs w:val="28"/>
        </w:rPr>
        <w:t>а также особенности традиционных событий, праздников, мероприятий; особенности организации развивающей предметно-про</w:t>
      </w:r>
      <w:r>
        <w:rPr>
          <w:rFonts w:ascii="Times New Roman" w:hAnsi="Times New Roman"/>
          <w:sz w:val="28"/>
          <w:szCs w:val="28"/>
        </w:rPr>
        <w:t>странственной среды, взаимодействие ДОУ с другими учреждениями села и района</w:t>
      </w:r>
      <w:r w:rsidR="00082486">
        <w:rPr>
          <w:rFonts w:ascii="Times New Roman" w:hAnsi="Times New Roman"/>
          <w:sz w:val="28"/>
          <w:szCs w:val="28"/>
        </w:rPr>
        <w:t>.</w:t>
      </w:r>
      <w:r w:rsidRPr="00793278">
        <w:rPr>
          <w:rFonts w:ascii="Times New Roman" w:hAnsi="Times New Roman"/>
          <w:sz w:val="28"/>
          <w:szCs w:val="28"/>
        </w:rPr>
        <w:t xml:space="preserve"> </w:t>
      </w:r>
    </w:p>
    <w:p w:rsidR="004A53C9" w:rsidRPr="00793278" w:rsidRDefault="004A53C9" w:rsidP="004A53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sectPr w:rsidR="004A53C9" w:rsidRPr="00793278" w:rsidSect="000B4189">
      <w:footerReference w:type="default" r:id="rId10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B94" w:rsidRDefault="004A2B94" w:rsidP="00796E6E">
      <w:pPr>
        <w:spacing w:after="0" w:line="240" w:lineRule="auto"/>
      </w:pPr>
      <w:r>
        <w:separator/>
      </w:r>
    </w:p>
  </w:endnote>
  <w:endnote w:type="continuationSeparator" w:id="0">
    <w:p w:rsidR="004A2B94" w:rsidRDefault="004A2B94" w:rsidP="00796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58109"/>
      <w:docPartObj>
        <w:docPartGallery w:val="Page Numbers (Bottom of Page)"/>
        <w:docPartUnique/>
      </w:docPartObj>
    </w:sdtPr>
    <w:sdtEndPr/>
    <w:sdtContent>
      <w:p w:rsidR="001B77EC" w:rsidRDefault="001B77EC">
        <w:pPr>
          <w:pStyle w:val="af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381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B77EC" w:rsidRDefault="001B77EC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B94" w:rsidRDefault="004A2B94" w:rsidP="00796E6E">
      <w:pPr>
        <w:spacing w:after="0" w:line="240" w:lineRule="auto"/>
      </w:pPr>
      <w:r>
        <w:separator/>
      </w:r>
    </w:p>
  </w:footnote>
  <w:footnote w:type="continuationSeparator" w:id="0">
    <w:p w:rsidR="004A2B94" w:rsidRDefault="004A2B94" w:rsidP="00796E6E">
      <w:pPr>
        <w:spacing w:after="0" w:line="240" w:lineRule="auto"/>
      </w:pPr>
      <w:r>
        <w:continuationSeparator/>
      </w:r>
    </w:p>
  </w:footnote>
  <w:footnote w:id="1">
    <w:p w:rsidR="001B77EC" w:rsidRPr="00033411" w:rsidRDefault="001B77EC" w:rsidP="00D804D6">
      <w:pPr>
        <w:pStyle w:val="a7"/>
      </w:pPr>
      <w:r>
        <w:rPr>
          <w:rStyle w:val="afd"/>
        </w:rPr>
        <w:t>8</w:t>
      </w:r>
      <w:r w:rsidRPr="00033411">
        <w:rPr>
          <w:bCs/>
        </w:rPr>
        <w:t>ФГОС дошкольного образования п.2.6</w:t>
      </w:r>
    </w:p>
  </w:footnote>
  <w:footnote w:id="2">
    <w:p w:rsidR="001B77EC" w:rsidRDefault="001B77EC" w:rsidP="00D804D6">
      <w:pPr>
        <w:pStyle w:val="a7"/>
        <w:ind w:left="-851"/>
      </w:pPr>
      <w:r>
        <w:rPr>
          <w:rStyle w:val="afd"/>
        </w:rPr>
        <w:footnoteRef/>
      </w:r>
      <w:r w:rsidRPr="005802DA">
        <w:rPr>
          <w:color w:val="FF0000"/>
        </w:rPr>
        <w:t xml:space="preserve"> </w:t>
      </w:r>
      <w:r>
        <w:t xml:space="preserve">Цикл занятий для детей дошкольного возраста по обучению правилам безопасного поведения на дорогах: сборник конспектов занятий/сост.: Г.А Галиева, С.М.Гаффарова, З.Л.Ишниязова, Р.Ш.Ахмадиева и др. /Под общ ред. Д.М.Мустафина.-Казань: ГУ «НЦ БЖД», 2009, -240 с., </w:t>
      </w:r>
      <w:r w:rsidRPr="000646C0">
        <w:rPr>
          <w:lang w:val="tt-RU"/>
        </w:rPr>
        <w:t>Сөенеч-Радост</w:t>
      </w:r>
      <w:r w:rsidRPr="000646C0">
        <w:t>ь</w:t>
      </w:r>
      <w:r w:rsidRPr="002036DA">
        <w:t xml:space="preserve"> познания: региональная образовательная программа дошкольного образования/авт.: Р. К. Шаехова.- Казань:Магариф-Вакыт, 2016.</w:t>
      </w:r>
    </w:p>
  </w:footnote>
  <w:footnote w:id="3">
    <w:p w:rsidR="001B77EC" w:rsidRDefault="001B77EC" w:rsidP="00D804D6">
      <w:pPr>
        <w:pStyle w:val="a7"/>
        <w:ind w:left="-993"/>
      </w:pPr>
      <w:r>
        <w:rPr>
          <w:rStyle w:val="afd"/>
        </w:rPr>
        <w:footnoteRef/>
      </w:r>
      <w:r>
        <w:t xml:space="preserve">ОТ РОЖДЕНИЯ ДО ШКОЛЫ. Основная </w:t>
      </w:r>
      <w:r w:rsidRPr="008E540F">
        <w:t>образовательная программа дошкольного образования / под ред. Н. Е. Вераксы, Т. С. Ком</w:t>
      </w:r>
      <w:r>
        <w:t>аровой, М. А. Васильевой. — 2015</w:t>
      </w:r>
      <w:r w:rsidRPr="008E540F">
        <w:t xml:space="preserve"> г.</w:t>
      </w:r>
    </w:p>
  </w:footnote>
  <w:footnote w:id="4">
    <w:p w:rsidR="001B77EC" w:rsidRDefault="001B77EC" w:rsidP="00D804D6">
      <w:pPr>
        <w:pStyle w:val="a7"/>
      </w:pPr>
      <w:r>
        <w:rPr>
          <w:rStyle w:val="afd"/>
        </w:rPr>
        <w:footnoteRef/>
      </w:r>
      <w:r w:rsidRPr="009313E3">
        <w:t>ОТ РОЖДЕН</w:t>
      </w:r>
      <w:r>
        <w:t>ИЯ ДО ШКОЛЫ. Основная </w:t>
      </w:r>
      <w:r w:rsidRPr="009313E3">
        <w:t>образовательная прогр</w:t>
      </w:r>
      <w:r>
        <w:t>амма дошкольного образования / п</w:t>
      </w:r>
      <w:r w:rsidRPr="009313E3">
        <w:t>од ред. Н. Е. Вераксы, Т. С. Комаровой, М. А. Васильевой. —</w:t>
      </w:r>
      <w:r>
        <w:t xml:space="preserve"> 2015 г.</w:t>
      </w:r>
    </w:p>
  </w:footnote>
  <w:footnote w:id="5">
    <w:p w:rsidR="001B77EC" w:rsidRPr="00B25772" w:rsidRDefault="001B77EC" w:rsidP="00D804D6">
      <w:pPr>
        <w:pStyle w:val="a7"/>
      </w:pPr>
      <w:r>
        <w:rPr>
          <w:rStyle w:val="afd"/>
        </w:rPr>
        <w:footnoteRef/>
      </w:r>
      <w:r w:rsidRPr="00B25772">
        <w:rPr>
          <w:bCs/>
          <w:color w:val="000000"/>
        </w:rPr>
        <w:t>ФГОС дошкольного образования п.2.6</w:t>
      </w:r>
    </w:p>
  </w:footnote>
  <w:footnote w:id="6">
    <w:p w:rsidR="001B77EC" w:rsidRDefault="001B77EC" w:rsidP="00D804D6">
      <w:pPr>
        <w:pStyle w:val="a7"/>
      </w:pPr>
      <w:r>
        <w:rPr>
          <w:rStyle w:val="afd"/>
        </w:rPr>
        <w:footnoteRef/>
      </w:r>
      <w:r w:rsidRPr="00BA610B">
        <w:t>Сөенеч-Радость познания: региональная образовательная программа дошкольного образования/авт.: Р. К. Шаехова.- Казань:Магариф-Вакыт, 2016.</w:t>
      </w:r>
    </w:p>
  </w:footnote>
  <w:footnote w:id="7">
    <w:p w:rsidR="001B77EC" w:rsidRPr="00B62DC5" w:rsidRDefault="001B77EC" w:rsidP="00D804D6">
      <w:pPr>
        <w:pStyle w:val="a7"/>
        <w:spacing w:line="0" w:lineRule="atLeast"/>
      </w:pPr>
      <w:r w:rsidRPr="00955C37">
        <w:t xml:space="preserve">(КомароваТ.С. «Изобразительная деятельность в детском саду: -М.: Мозаика – Синтез,2016-112с.:цв.вкл. </w:t>
      </w:r>
    </w:p>
    <w:p w:rsidR="001B77EC" w:rsidRDefault="001B77EC" w:rsidP="00D804D6">
      <w:pPr>
        <w:pStyle w:val="a7"/>
        <w:spacing w:line="0" w:lineRule="atLeast"/>
      </w:pPr>
    </w:p>
    <w:p w:rsidR="001B77EC" w:rsidRPr="009035E7" w:rsidRDefault="001B77EC" w:rsidP="00D804D6">
      <w:pPr>
        <w:pStyle w:val="a7"/>
        <w:spacing w:line="0" w:lineRule="atLeast"/>
        <w:jc w:val="both"/>
        <w:rPr>
          <w:color w:val="FF0000"/>
        </w:rPr>
      </w:pPr>
    </w:p>
  </w:footnote>
  <w:footnote w:id="8">
    <w:p w:rsidR="001B77EC" w:rsidRDefault="001B77EC" w:rsidP="00D804D6">
      <w:pPr>
        <w:pStyle w:val="a7"/>
        <w:spacing w:line="0" w:lineRule="atLeast"/>
      </w:pPr>
      <w:r>
        <w:rPr>
          <w:rStyle w:val="afd"/>
        </w:rPr>
        <w:footnoteRef/>
      </w:r>
      <w:r w:rsidRPr="00B03981">
        <w:t>ФГОС дошкольного образования п.2.6</w:t>
      </w:r>
    </w:p>
  </w:footnote>
  <w:footnote w:id="9">
    <w:p w:rsidR="001B77EC" w:rsidRPr="00033411" w:rsidRDefault="001B77EC" w:rsidP="003F203A">
      <w:pPr>
        <w:pStyle w:val="a7"/>
      </w:pPr>
      <w:r>
        <w:rPr>
          <w:rStyle w:val="afd"/>
        </w:rPr>
        <w:t>8</w:t>
      </w:r>
      <w:r w:rsidRPr="00033411">
        <w:rPr>
          <w:bCs/>
        </w:rPr>
        <w:t>ФГОС дошкольного образования п.2.6</w:t>
      </w:r>
    </w:p>
  </w:footnote>
  <w:footnote w:id="10">
    <w:p w:rsidR="001B77EC" w:rsidRDefault="001B77EC" w:rsidP="003F203A">
      <w:pPr>
        <w:pStyle w:val="a7"/>
      </w:pPr>
      <w:r>
        <w:rPr>
          <w:rStyle w:val="afd"/>
        </w:rPr>
        <w:t>9</w:t>
      </w:r>
      <w:r w:rsidRPr="00536C36">
        <w:rPr>
          <w:lang w:val="tt-RU"/>
        </w:rPr>
        <w:t>Сөенеч-Радост</w:t>
      </w:r>
      <w:r w:rsidRPr="00536C36">
        <w:t>ь познания: региональная образовательная программа дошкольного образования/авт.: Р. К. Шаехова.- Казань:Магариф-Вакыт, 2016.</w:t>
      </w:r>
    </w:p>
  </w:footnote>
  <w:footnote w:id="11">
    <w:p w:rsidR="001B77EC" w:rsidRPr="00D061EF" w:rsidRDefault="001B77EC" w:rsidP="003F203A">
      <w:pPr>
        <w:pStyle w:val="a7"/>
        <w:rPr>
          <w:color w:val="FF0000"/>
        </w:rPr>
      </w:pPr>
      <w:r>
        <w:rPr>
          <w:rStyle w:val="afd"/>
        </w:rPr>
        <w:footnoteRef/>
      </w:r>
      <w:r w:rsidRPr="00D061EF">
        <w:rPr>
          <w:color w:val="FF0000"/>
        </w:rPr>
        <w:t xml:space="preserve"> </w:t>
      </w:r>
      <w:r>
        <w:t>Цикл занятий для детей дошкольного возраста по обучению правилам безопасного поведения на дорогах: сборник конспектов занятий/сост.: Г.А Галиева, С.М.Гаффарова, З.Л.Ишниязова, Р.Ш.Ахмадиева и др. /Под общ ред. Д.М.Мустафина.-Казань: ГУ «НЦ БЖД», 2009, -240 с.,</w:t>
      </w:r>
    </w:p>
  </w:footnote>
  <w:footnote w:id="12">
    <w:p w:rsidR="001B77EC" w:rsidRDefault="001B77EC" w:rsidP="003F203A">
      <w:pPr>
        <w:pStyle w:val="a7"/>
      </w:pPr>
      <w:r>
        <w:rPr>
          <w:rStyle w:val="afd"/>
        </w:rPr>
        <w:footnoteRef/>
      </w:r>
      <w:r>
        <w:t xml:space="preserve">ОТ РОЖДЕНИЯ ДО ШКОЛЫ. Основная </w:t>
      </w:r>
      <w:r w:rsidRPr="008E540F">
        <w:t>образовательная программа дошкольного образования / под ред. Н. Е. Вераксы, Т. С. Ком</w:t>
      </w:r>
      <w:r>
        <w:t>аровой, М. А. Васильевой. — 2015</w:t>
      </w:r>
      <w:r w:rsidRPr="008E540F">
        <w:t xml:space="preserve"> г.</w:t>
      </w:r>
    </w:p>
  </w:footnote>
  <w:footnote w:id="13">
    <w:p w:rsidR="001B77EC" w:rsidRDefault="001B77EC" w:rsidP="003F203A">
      <w:pPr>
        <w:pStyle w:val="a7"/>
      </w:pPr>
      <w:r>
        <w:rPr>
          <w:rStyle w:val="afd"/>
        </w:rPr>
        <w:footnoteRef/>
      </w:r>
      <w:r w:rsidRPr="00536C36">
        <w:rPr>
          <w:lang w:val="tt-RU"/>
        </w:rPr>
        <w:t>Сөенеч-Радост</w:t>
      </w:r>
      <w:r w:rsidRPr="00536C36">
        <w:t>ь познания: региональная образовательная программа дошкольного образования/авт.: Р. К. Шаехова.- Казань:Магариф-Вакыт, 2016.</w:t>
      </w:r>
    </w:p>
  </w:footnote>
  <w:footnote w:id="14">
    <w:p w:rsidR="001B77EC" w:rsidRDefault="001B77EC" w:rsidP="003F203A">
      <w:pPr>
        <w:pStyle w:val="a7"/>
      </w:pPr>
      <w:r>
        <w:rPr>
          <w:rStyle w:val="afd"/>
        </w:rPr>
        <w:footnoteRef/>
      </w:r>
      <w:r w:rsidRPr="009313E3">
        <w:t>ОТ РОЖДЕН</w:t>
      </w:r>
      <w:r>
        <w:t>ИЯ ДО ШКОЛЫ. Основная </w:t>
      </w:r>
      <w:r w:rsidRPr="009313E3">
        <w:t>образовательная прогр</w:t>
      </w:r>
      <w:r>
        <w:t>амма дошкольного образования / п</w:t>
      </w:r>
      <w:r w:rsidRPr="009313E3">
        <w:t>од ред. Н. Е. Вераксы, Т. С. Комаровой, М. А. Васильевой. —</w:t>
      </w:r>
      <w:r>
        <w:t xml:space="preserve"> 2015 г.</w:t>
      </w:r>
    </w:p>
  </w:footnote>
  <w:footnote w:id="15">
    <w:p w:rsidR="001B77EC" w:rsidRDefault="001B77EC" w:rsidP="003F203A">
      <w:pPr>
        <w:pStyle w:val="a7"/>
      </w:pPr>
      <w:r>
        <w:rPr>
          <w:rStyle w:val="afd"/>
        </w:rPr>
        <w:footnoteRef/>
      </w:r>
      <w:r w:rsidRPr="006546B2">
        <w:rPr>
          <w:lang w:val="tt-RU"/>
        </w:rPr>
        <w:t>Сөенеч-Радост</w:t>
      </w:r>
      <w:r w:rsidRPr="006546B2">
        <w:t>ь познания: региональная образовательная программа дошкольного образования/авт.: Р. К. Шаехова.- Казань:Магариф-Вакыт, 2016.</w:t>
      </w:r>
    </w:p>
  </w:footnote>
  <w:footnote w:id="16">
    <w:p w:rsidR="001B77EC" w:rsidRPr="00B25772" w:rsidRDefault="001B77EC" w:rsidP="003F203A">
      <w:pPr>
        <w:pStyle w:val="a7"/>
      </w:pPr>
      <w:r>
        <w:rPr>
          <w:rStyle w:val="afd"/>
        </w:rPr>
        <w:footnoteRef/>
      </w:r>
      <w:r w:rsidRPr="00B25772">
        <w:rPr>
          <w:bCs/>
          <w:color w:val="000000"/>
        </w:rPr>
        <w:t>ФГОС дошкольного образования п.2.6</w:t>
      </w:r>
    </w:p>
  </w:footnote>
  <w:footnote w:id="17">
    <w:p w:rsidR="001B77EC" w:rsidRDefault="001B77EC" w:rsidP="003F203A">
      <w:pPr>
        <w:pStyle w:val="a7"/>
      </w:pPr>
      <w:r>
        <w:rPr>
          <w:rStyle w:val="afd"/>
        </w:rPr>
        <w:footnoteRef/>
      </w:r>
      <w:r w:rsidRPr="00BA610B">
        <w:t>Сөенеч-Радость познания: региональная образовательная программа дошкольного образования/авт.: Р. К. Шаехова.- Казань:Магариф-Вакыт, 2016.</w:t>
      </w:r>
    </w:p>
  </w:footnote>
  <w:footnote w:id="18">
    <w:p w:rsidR="001B77EC" w:rsidRDefault="001B77EC" w:rsidP="003F203A">
      <w:pPr>
        <w:pStyle w:val="a7"/>
      </w:pPr>
      <w:r>
        <w:rPr>
          <w:rStyle w:val="afd"/>
        </w:rPr>
        <w:footnoteRef/>
      </w:r>
      <w:r w:rsidRPr="00B03981">
        <w:t>ФГОС дошкольного образования п.2.6</w:t>
      </w:r>
    </w:p>
  </w:footnote>
  <w:footnote w:id="19">
    <w:p w:rsidR="001B77EC" w:rsidRPr="0021338B" w:rsidRDefault="001B77EC" w:rsidP="003F203A">
      <w:pPr>
        <w:pStyle w:val="a7"/>
      </w:pPr>
      <w:r>
        <w:rPr>
          <w:rStyle w:val="afd"/>
        </w:rPr>
        <w:footnoteRef/>
      </w:r>
      <w:r w:rsidRPr="0021338B">
        <w:t>Сөенеч-Радость познания: региональная образовательная программа дошкольного образования/авт.: Р. К. Шаехова.- Казань:Магариф-Вакыт, 2016.</w:t>
      </w:r>
    </w:p>
    <w:p w:rsidR="001B77EC" w:rsidRDefault="001B77EC" w:rsidP="003F203A">
      <w:pPr>
        <w:pStyle w:val="a7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84B9B"/>
    <w:multiLevelType w:val="hybridMultilevel"/>
    <w:tmpl w:val="5922E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74D87"/>
    <w:multiLevelType w:val="hybridMultilevel"/>
    <w:tmpl w:val="EB30208E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442A3"/>
    <w:multiLevelType w:val="hybridMultilevel"/>
    <w:tmpl w:val="3A3A1906"/>
    <w:lvl w:ilvl="0" w:tplc="985C7B14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30804EB"/>
    <w:multiLevelType w:val="hybridMultilevel"/>
    <w:tmpl w:val="DC425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186477"/>
    <w:multiLevelType w:val="hybridMultilevel"/>
    <w:tmpl w:val="F2CAB246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5E55835"/>
    <w:multiLevelType w:val="hybridMultilevel"/>
    <w:tmpl w:val="59D80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0B7339"/>
    <w:multiLevelType w:val="hybridMultilevel"/>
    <w:tmpl w:val="B0E853D6"/>
    <w:lvl w:ilvl="0" w:tplc="4F2EED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A274E7"/>
    <w:multiLevelType w:val="hybridMultilevel"/>
    <w:tmpl w:val="14542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F96E23"/>
    <w:multiLevelType w:val="hybridMultilevel"/>
    <w:tmpl w:val="1F5A3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AC4EDC"/>
    <w:multiLevelType w:val="hybridMultilevel"/>
    <w:tmpl w:val="309AD28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DA22237"/>
    <w:multiLevelType w:val="hybridMultilevel"/>
    <w:tmpl w:val="9DB8357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120D6B"/>
    <w:multiLevelType w:val="hybridMultilevel"/>
    <w:tmpl w:val="EAA8DC9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3668D4"/>
    <w:multiLevelType w:val="hybridMultilevel"/>
    <w:tmpl w:val="BA6AF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5510FC"/>
    <w:multiLevelType w:val="multilevel"/>
    <w:tmpl w:val="38A0C32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1800"/>
      </w:pPr>
      <w:rPr>
        <w:rFonts w:hint="default"/>
      </w:rPr>
    </w:lvl>
  </w:abstractNum>
  <w:abstractNum w:abstractNumId="20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637D8E"/>
    <w:multiLevelType w:val="hybridMultilevel"/>
    <w:tmpl w:val="813420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9C7CE5"/>
    <w:multiLevelType w:val="hybridMultilevel"/>
    <w:tmpl w:val="865E281A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657C50"/>
    <w:multiLevelType w:val="hybridMultilevel"/>
    <w:tmpl w:val="97343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EB24C2"/>
    <w:multiLevelType w:val="hybridMultilevel"/>
    <w:tmpl w:val="D272D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317DBF"/>
    <w:multiLevelType w:val="hybridMultilevel"/>
    <w:tmpl w:val="9D34671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AF1609"/>
    <w:multiLevelType w:val="multilevel"/>
    <w:tmpl w:val="38A0C32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1800"/>
      </w:pPr>
      <w:rPr>
        <w:rFonts w:hint="default"/>
      </w:rPr>
    </w:lvl>
  </w:abstractNum>
  <w:abstractNum w:abstractNumId="28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E05E50"/>
    <w:multiLevelType w:val="hybridMultilevel"/>
    <w:tmpl w:val="C9706C9E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EB7D0D"/>
    <w:multiLevelType w:val="hybridMultilevel"/>
    <w:tmpl w:val="5086BC1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E52934"/>
    <w:multiLevelType w:val="multilevel"/>
    <w:tmpl w:val="A5AAE18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607068"/>
    <w:multiLevelType w:val="hybridMultilevel"/>
    <w:tmpl w:val="06D0B29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39">
    <w:nsid w:val="70013502"/>
    <w:multiLevelType w:val="hybridMultilevel"/>
    <w:tmpl w:val="9D703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843850"/>
    <w:multiLevelType w:val="hybridMultilevel"/>
    <w:tmpl w:val="464E8AEC"/>
    <w:lvl w:ilvl="0" w:tplc="985C7B14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21A1135"/>
    <w:multiLevelType w:val="hybridMultilevel"/>
    <w:tmpl w:val="C9045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2B5514"/>
    <w:multiLevelType w:val="hybridMultilevel"/>
    <w:tmpl w:val="3B20C740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56C75E6"/>
    <w:multiLevelType w:val="hybridMultilevel"/>
    <w:tmpl w:val="A66E69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6660F4"/>
    <w:multiLevelType w:val="hybridMultilevel"/>
    <w:tmpl w:val="843695E0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515B15"/>
    <w:multiLevelType w:val="hybridMultilevel"/>
    <w:tmpl w:val="305A761A"/>
    <w:lvl w:ilvl="0" w:tplc="F9109100">
      <w:start w:val="1"/>
      <w:numFmt w:val="bullet"/>
      <w:lvlText w:val="•"/>
      <w:lvlJc w:val="left"/>
      <w:pPr>
        <w:ind w:left="128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F2E61F8"/>
    <w:multiLevelType w:val="hybridMultilevel"/>
    <w:tmpl w:val="73249EB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0"/>
  </w:num>
  <w:num w:numId="3">
    <w:abstractNumId w:val="0"/>
  </w:num>
  <w:num w:numId="4">
    <w:abstractNumId w:val="11"/>
  </w:num>
  <w:num w:numId="5">
    <w:abstractNumId w:val="41"/>
  </w:num>
  <w:num w:numId="6">
    <w:abstractNumId w:val="8"/>
  </w:num>
  <w:num w:numId="7">
    <w:abstractNumId w:val="3"/>
  </w:num>
  <w:num w:numId="8">
    <w:abstractNumId w:val="23"/>
  </w:num>
  <w:num w:numId="9">
    <w:abstractNumId w:val="37"/>
  </w:num>
  <w:num w:numId="10">
    <w:abstractNumId w:val="7"/>
  </w:num>
  <w:num w:numId="11">
    <w:abstractNumId w:val="28"/>
  </w:num>
  <w:num w:numId="12">
    <w:abstractNumId w:val="12"/>
  </w:num>
  <w:num w:numId="13">
    <w:abstractNumId w:val="18"/>
  </w:num>
  <w:num w:numId="14">
    <w:abstractNumId w:val="17"/>
  </w:num>
  <w:num w:numId="15">
    <w:abstractNumId w:val="36"/>
  </w:num>
  <w:num w:numId="16">
    <w:abstractNumId w:val="32"/>
  </w:num>
  <w:num w:numId="17">
    <w:abstractNumId w:val="33"/>
  </w:num>
  <w:num w:numId="18">
    <w:abstractNumId w:val="35"/>
  </w:num>
  <w:num w:numId="19">
    <w:abstractNumId w:val="38"/>
  </w:num>
  <w:num w:numId="20">
    <w:abstractNumId w:val="20"/>
  </w:num>
  <w:num w:numId="21">
    <w:abstractNumId w:val="26"/>
  </w:num>
  <w:num w:numId="22">
    <w:abstractNumId w:val="5"/>
  </w:num>
  <w:num w:numId="23">
    <w:abstractNumId w:val="6"/>
  </w:num>
  <w:num w:numId="24">
    <w:abstractNumId w:val="16"/>
  </w:num>
  <w:num w:numId="25">
    <w:abstractNumId w:val="39"/>
  </w:num>
  <w:num w:numId="26">
    <w:abstractNumId w:val="43"/>
  </w:num>
  <w:num w:numId="27">
    <w:abstractNumId w:val="46"/>
  </w:num>
  <w:num w:numId="28">
    <w:abstractNumId w:val="14"/>
  </w:num>
  <w:num w:numId="29">
    <w:abstractNumId w:val="21"/>
  </w:num>
  <w:num w:numId="30">
    <w:abstractNumId w:val="9"/>
  </w:num>
  <w:num w:numId="31">
    <w:abstractNumId w:val="24"/>
  </w:num>
  <w:num w:numId="32">
    <w:abstractNumId w:val="27"/>
  </w:num>
  <w:num w:numId="33">
    <w:abstractNumId w:val="42"/>
  </w:num>
  <w:num w:numId="34">
    <w:abstractNumId w:val="34"/>
  </w:num>
  <w:num w:numId="35">
    <w:abstractNumId w:val="19"/>
  </w:num>
  <w:num w:numId="36">
    <w:abstractNumId w:val="1"/>
  </w:num>
  <w:num w:numId="37">
    <w:abstractNumId w:val="25"/>
  </w:num>
  <w:num w:numId="38">
    <w:abstractNumId w:val="30"/>
  </w:num>
  <w:num w:numId="39">
    <w:abstractNumId w:val="22"/>
  </w:num>
  <w:num w:numId="40">
    <w:abstractNumId w:val="15"/>
  </w:num>
  <w:num w:numId="41">
    <w:abstractNumId w:val="4"/>
  </w:num>
  <w:num w:numId="42">
    <w:abstractNumId w:val="13"/>
  </w:num>
  <w:num w:numId="43">
    <w:abstractNumId w:val="45"/>
  </w:num>
  <w:num w:numId="44">
    <w:abstractNumId w:val="2"/>
  </w:num>
  <w:num w:numId="45">
    <w:abstractNumId w:val="40"/>
  </w:num>
  <w:num w:numId="46">
    <w:abstractNumId w:val="44"/>
  </w:num>
  <w:num w:numId="47">
    <w:abstractNumId w:val="29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100000" w:hash="9qmVy01J5h+JGOqILee/tdnlM9I=" w:salt="HdGWb+gM0FFeihxFI90+6w==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2723C"/>
    <w:rsid w:val="000020E9"/>
    <w:rsid w:val="0003162E"/>
    <w:rsid w:val="0003654C"/>
    <w:rsid w:val="00052B4E"/>
    <w:rsid w:val="00082486"/>
    <w:rsid w:val="000859A5"/>
    <w:rsid w:val="000A7B98"/>
    <w:rsid w:val="000B2998"/>
    <w:rsid w:val="000B4189"/>
    <w:rsid w:val="000C1CEF"/>
    <w:rsid w:val="000E546F"/>
    <w:rsid w:val="000F0492"/>
    <w:rsid w:val="001461D5"/>
    <w:rsid w:val="00150499"/>
    <w:rsid w:val="0015718E"/>
    <w:rsid w:val="0018007C"/>
    <w:rsid w:val="001928C0"/>
    <w:rsid w:val="0019380C"/>
    <w:rsid w:val="001A0AB4"/>
    <w:rsid w:val="001B1608"/>
    <w:rsid w:val="001B3E9A"/>
    <w:rsid w:val="001B6CBD"/>
    <w:rsid w:val="001B77EC"/>
    <w:rsid w:val="001D7117"/>
    <w:rsid w:val="001E5F6D"/>
    <w:rsid w:val="001F5209"/>
    <w:rsid w:val="00236670"/>
    <w:rsid w:val="0025455D"/>
    <w:rsid w:val="0028699F"/>
    <w:rsid w:val="002B391D"/>
    <w:rsid w:val="002C5FB4"/>
    <w:rsid w:val="002C626F"/>
    <w:rsid w:val="002D3D98"/>
    <w:rsid w:val="002E272A"/>
    <w:rsid w:val="003405E0"/>
    <w:rsid w:val="003577D1"/>
    <w:rsid w:val="00377D0B"/>
    <w:rsid w:val="003832D2"/>
    <w:rsid w:val="003920D3"/>
    <w:rsid w:val="0039599A"/>
    <w:rsid w:val="00395C37"/>
    <w:rsid w:val="003A1C5E"/>
    <w:rsid w:val="003B5F66"/>
    <w:rsid w:val="003C22AE"/>
    <w:rsid w:val="003F203A"/>
    <w:rsid w:val="00415D49"/>
    <w:rsid w:val="00426409"/>
    <w:rsid w:val="004439C0"/>
    <w:rsid w:val="0044706E"/>
    <w:rsid w:val="00472E19"/>
    <w:rsid w:val="004A0A8F"/>
    <w:rsid w:val="004A2B94"/>
    <w:rsid w:val="004A53C9"/>
    <w:rsid w:val="004A796A"/>
    <w:rsid w:val="004B41BC"/>
    <w:rsid w:val="004C557F"/>
    <w:rsid w:val="00507A1D"/>
    <w:rsid w:val="00527570"/>
    <w:rsid w:val="00550963"/>
    <w:rsid w:val="00552443"/>
    <w:rsid w:val="005562BE"/>
    <w:rsid w:val="00572C15"/>
    <w:rsid w:val="00575054"/>
    <w:rsid w:val="0060046C"/>
    <w:rsid w:val="00622849"/>
    <w:rsid w:val="0062505B"/>
    <w:rsid w:val="0062723C"/>
    <w:rsid w:val="00627CA0"/>
    <w:rsid w:val="00634DB4"/>
    <w:rsid w:val="0065164F"/>
    <w:rsid w:val="0065659F"/>
    <w:rsid w:val="00672BBC"/>
    <w:rsid w:val="00676830"/>
    <w:rsid w:val="00695588"/>
    <w:rsid w:val="006A1E9B"/>
    <w:rsid w:val="006A43AE"/>
    <w:rsid w:val="006C220F"/>
    <w:rsid w:val="006E2CF2"/>
    <w:rsid w:val="00733259"/>
    <w:rsid w:val="0073472E"/>
    <w:rsid w:val="00746E7D"/>
    <w:rsid w:val="00762D82"/>
    <w:rsid w:val="007641F1"/>
    <w:rsid w:val="00790EE9"/>
    <w:rsid w:val="00793278"/>
    <w:rsid w:val="00796E6E"/>
    <w:rsid w:val="007B4CA7"/>
    <w:rsid w:val="007C43DE"/>
    <w:rsid w:val="007F4847"/>
    <w:rsid w:val="0080342B"/>
    <w:rsid w:val="00812F74"/>
    <w:rsid w:val="008135CB"/>
    <w:rsid w:val="00836FED"/>
    <w:rsid w:val="00845CDC"/>
    <w:rsid w:val="008533EF"/>
    <w:rsid w:val="008A5D43"/>
    <w:rsid w:val="008B4C29"/>
    <w:rsid w:val="008E2BEE"/>
    <w:rsid w:val="00901B7C"/>
    <w:rsid w:val="00927501"/>
    <w:rsid w:val="00931D81"/>
    <w:rsid w:val="00935D49"/>
    <w:rsid w:val="00952336"/>
    <w:rsid w:val="00971B9C"/>
    <w:rsid w:val="009751EC"/>
    <w:rsid w:val="009818FB"/>
    <w:rsid w:val="009B3DE9"/>
    <w:rsid w:val="009B74CF"/>
    <w:rsid w:val="009D0AE8"/>
    <w:rsid w:val="009D166D"/>
    <w:rsid w:val="009E595A"/>
    <w:rsid w:val="00A05819"/>
    <w:rsid w:val="00A14814"/>
    <w:rsid w:val="00A1691F"/>
    <w:rsid w:val="00A17BE6"/>
    <w:rsid w:val="00A44C14"/>
    <w:rsid w:val="00A55368"/>
    <w:rsid w:val="00A65A7B"/>
    <w:rsid w:val="00A671C1"/>
    <w:rsid w:val="00A770C6"/>
    <w:rsid w:val="00A82C5C"/>
    <w:rsid w:val="00AA6B43"/>
    <w:rsid w:val="00AC381D"/>
    <w:rsid w:val="00AE5A7B"/>
    <w:rsid w:val="00AF1917"/>
    <w:rsid w:val="00B03EA5"/>
    <w:rsid w:val="00B52829"/>
    <w:rsid w:val="00B638B3"/>
    <w:rsid w:val="00B648A1"/>
    <w:rsid w:val="00B97695"/>
    <w:rsid w:val="00BA4E80"/>
    <w:rsid w:val="00BB143A"/>
    <w:rsid w:val="00BB7035"/>
    <w:rsid w:val="00BC05AD"/>
    <w:rsid w:val="00BE2151"/>
    <w:rsid w:val="00BE6260"/>
    <w:rsid w:val="00BF0820"/>
    <w:rsid w:val="00BF438B"/>
    <w:rsid w:val="00C119E3"/>
    <w:rsid w:val="00C14795"/>
    <w:rsid w:val="00C26D36"/>
    <w:rsid w:val="00C30F7B"/>
    <w:rsid w:val="00C33495"/>
    <w:rsid w:val="00C46177"/>
    <w:rsid w:val="00C66DCE"/>
    <w:rsid w:val="00C70D02"/>
    <w:rsid w:val="00C83BBE"/>
    <w:rsid w:val="00CD1BD3"/>
    <w:rsid w:val="00CD4A80"/>
    <w:rsid w:val="00CD5FB8"/>
    <w:rsid w:val="00D1555B"/>
    <w:rsid w:val="00D173C6"/>
    <w:rsid w:val="00D20CFA"/>
    <w:rsid w:val="00D26159"/>
    <w:rsid w:val="00D304DB"/>
    <w:rsid w:val="00D35033"/>
    <w:rsid w:val="00D804D6"/>
    <w:rsid w:val="00DA1757"/>
    <w:rsid w:val="00DC6CA2"/>
    <w:rsid w:val="00DD4974"/>
    <w:rsid w:val="00E047D9"/>
    <w:rsid w:val="00E10EE9"/>
    <w:rsid w:val="00E258E4"/>
    <w:rsid w:val="00E27078"/>
    <w:rsid w:val="00E334DF"/>
    <w:rsid w:val="00E367B5"/>
    <w:rsid w:val="00E40125"/>
    <w:rsid w:val="00E474D6"/>
    <w:rsid w:val="00E55C7C"/>
    <w:rsid w:val="00E728E2"/>
    <w:rsid w:val="00E81D25"/>
    <w:rsid w:val="00E907D1"/>
    <w:rsid w:val="00EA151A"/>
    <w:rsid w:val="00EA43A6"/>
    <w:rsid w:val="00EA7577"/>
    <w:rsid w:val="00EC1E19"/>
    <w:rsid w:val="00EE07FF"/>
    <w:rsid w:val="00EF05BB"/>
    <w:rsid w:val="00EF55DE"/>
    <w:rsid w:val="00F07A82"/>
    <w:rsid w:val="00F16372"/>
    <w:rsid w:val="00F42EA1"/>
    <w:rsid w:val="00F51F16"/>
    <w:rsid w:val="00F675AC"/>
    <w:rsid w:val="00F94BA6"/>
    <w:rsid w:val="00FA295A"/>
    <w:rsid w:val="00FB58C5"/>
    <w:rsid w:val="00FC73B5"/>
    <w:rsid w:val="00FD0AC8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Elegant" w:uiPriority="0"/>
    <w:lsdException w:name="Table Subtle 1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95"/>
  </w:style>
  <w:style w:type="paragraph" w:styleId="1">
    <w:name w:val="heading 1"/>
    <w:basedOn w:val="a"/>
    <w:next w:val="a"/>
    <w:link w:val="10"/>
    <w:uiPriority w:val="99"/>
    <w:qFormat/>
    <w:rsid w:val="00796E6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96E6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796E6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796E6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796E6E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796E6E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796E6E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796E6E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796E6E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72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796E6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796E6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796E6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796E6E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796E6E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796E6E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1">
    <w:name w:val="Цитата1"/>
    <w:basedOn w:val="a"/>
    <w:uiPriority w:val="99"/>
    <w:rsid w:val="00796E6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796E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796E6E"/>
    <w:rPr>
      <w:rFonts w:ascii="Courier New" w:eastAsia="Times New Roman" w:hAnsi="Courier New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96E6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796E6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rsid w:val="00796E6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796E6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796E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796E6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796E6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796E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footnote text"/>
    <w:aliases w:val="Текст сноски Знак Знак Знак Знак"/>
    <w:basedOn w:val="a"/>
    <w:link w:val="a8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796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iPriority w:val="99"/>
    <w:rsid w:val="00796E6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Document Map"/>
    <w:basedOn w:val="a"/>
    <w:link w:val="ac"/>
    <w:uiPriority w:val="99"/>
    <w:semiHidden/>
    <w:rsid w:val="00796E6E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796E6E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d">
    <w:name w:val="header"/>
    <w:basedOn w:val="a"/>
    <w:link w:val="ae"/>
    <w:uiPriority w:val="99"/>
    <w:rsid w:val="00796E6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796E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796E6E"/>
    <w:pPr>
      <w:suppressLineNumbers/>
    </w:pPr>
  </w:style>
  <w:style w:type="paragraph" w:styleId="23">
    <w:name w:val="Body Text Indent 2"/>
    <w:basedOn w:val="a"/>
    <w:link w:val="24"/>
    <w:uiPriority w:val="99"/>
    <w:rsid w:val="00796E6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796E6E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796E6E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796E6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796E6E"/>
    <w:rPr>
      <w:rFonts w:ascii="Times New Roman" w:hAnsi="Times New Roman" w:cs="Times New Roman"/>
      <w:b/>
      <w:sz w:val="20"/>
      <w:szCs w:val="20"/>
      <w:lang w:eastAsia="ru-RU"/>
    </w:rPr>
  </w:style>
  <w:style w:type="table" w:styleId="af">
    <w:name w:val="Table Grid"/>
    <w:basedOn w:val="a1"/>
    <w:uiPriority w:val="59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796E6E"/>
    <w:pPr>
      <w:widowControl w:val="0"/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styleId="af2">
    <w:name w:val="annotation text"/>
    <w:basedOn w:val="a"/>
    <w:link w:val="af3"/>
    <w:uiPriority w:val="99"/>
    <w:semiHidden/>
    <w:rsid w:val="00796E6E"/>
    <w:pPr>
      <w:spacing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796E6E"/>
    <w:rPr>
      <w:rFonts w:ascii="Times New Roman" w:eastAsia="Calibri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796E6E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796E6E"/>
    <w:pPr>
      <w:spacing w:line="240" w:lineRule="auto"/>
      <w:ind w:left="720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207">
    <w:name w:val="Font Style207"/>
    <w:uiPriority w:val="99"/>
    <w:rsid w:val="00796E6E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796E6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796E6E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796E6E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796E6E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796E6E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796E6E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796E6E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796E6E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796E6E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796E6E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796E6E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796E6E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796E6E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796E6E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796E6E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796E6E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796E6E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796E6E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796E6E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796E6E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796E6E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796E6E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796E6E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796E6E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796E6E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796E6E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796E6E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796E6E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796E6E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796E6E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796E6E"/>
    <w:rPr>
      <w:rFonts w:ascii="Century Schoolbook" w:hAnsi="Century Schoolbook" w:cs="Century Schoolbook"/>
      <w:sz w:val="20"/>
      <w:szCs w:val="20"/>
    </w:rPr>
  </w:style>
  <w:style w:type="paragraph" w:customStyle="1" w:styleId="af4">
    <w:name w:val="Знак Знак Знак Знак"/>
    <w:basedOn w:val="a"/>
    <w:uiPriority w:val="99"/>
    <w:rsid w:val="00796E6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5">
    <w:name w:val="footer"/>
    <w:basedOn w:val="a"/>
    <w:link w:val="af6"/>
    <w:uiPriority w:val="99"/>
    <w:rsid w:val="00796E6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Нижний колонтитул Знак"/>
    <w:basedOn w:val="a0"/>
    <w:link w:val="af5"/>
    <w:uiPriority w:val="99"/>
    <w:rsid w:val="00796E6E"/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page number"/>
    <w:basedOn w:val="a0"/>
    <w:rsid w:val="00796E6E"/>
  </w:style>
  <w:style w:type="paragraph" w:styleId="af8">
    <w:name w:val="No Spacing"/>
    <w:link w:val="af9"/>
    <w:uiPriority w:val="99"/>
    <w:qFormat/>
    <w:rsid w:val="00796E6E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f9">
    <w:name w:val="Без интервала Знак"/>
    <w:link w:val="af8"/>
    <w:uiPriority w:val="99"/>
    <w:rsid w:val="00796E6E"/>
    <w:rPr>
      <w:rFonts w:ascii="Times New Roman" w:eastAsia="Times New Roman" w:hAnsi="Times New Roman" w:cs="Times New Roman"/>
      <w:sz w:val="28"/>
    </w:rPr>
  </w:style>
  <w:style w:type="character" w:customStyle="1" w:styleId="212">
    <w:name w:val="Стиль Заголовок 2 + 12 пт Знак"/>
    <w:uiPriority w:val="99"/>
    <w:rsid w:val="00796E6E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a">
    <w:name w:val="Hyperlink"/>
    <w:rsid w:val="00796E6E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796E6E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796E6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b">
    <w:name w:val="Plain Text"/>
    <w:basedOn w:val="a"/>
    <w:link w:val="afc"/>
    <w:uiPriority w:val="99"/>
    <w:rsid w:val="00796E6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c">
    <w:name w:val="Текст Знак"/>
    <w:basedOn w:val="a0"/>
    <w:link w:val="afb"/>
    <w:uiPriority w:val="99"/>
    <w:rsid w:val="00796E6E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d">
    <w:name w:val="footnote reference"/>
    <w:rsid w:val="00796E6E"/>
    <w:rPr>
      <w:rFonts w:cs="Times New Roman"/>
      <w:vertAlign w:val="superscript"/>
    </w:rPr>
  </w:style>
  <w:style w:type="paragraph" w:customStyle="1" w:styleId="afe">
    <w:name w:val="Новый"/>
    <w:basedOn w:val="a"/>
    <w:rsid w:val="00796E6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796E6E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796E6E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796E6E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796E6E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796E6E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796E6E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796E6E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796E6E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796E6E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796E6E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796E6E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796E6E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796E6E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796E6E"/>
    <w:pPr>
      <w:spacing w:after="0" w:line="240" w:lineRule="auto"/>
      <w:ind w:firstLine="567"/>
      <w:contextualSpacing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f0">
    <w:name w:val="ЗАГОЛОВОЧЕК Знак"/>
    <w:link w:val="aff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796E6E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rsid w:val="00796E6E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rsid w:val="00796E6E"/>
    <w:rPr>
      <w:rFonts w:ascii="Times New Roman" w:hAnsi="Times New Roman"/>
      <w:sz w:val="22"/>
    </w:rPr>
  </w:style>
  <w:style w:type="paragraph" w:customStyle="1" w:styleId="12">
    <w:name w:val="Без интервала1"/>
    <w:rsid w:val="00796E6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796E6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796E6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6">
    <w:name w:val="Абзац списка2"/>
    <w:basedOn w:val="a"/>
    <w:rsid w:val="00796E6E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7">
    <w:name w:val="Без интервала2"/>
    <w:rsid w:val="00796E6E"/>
    <w:pPr>
      <w:spacing w:after="0" w:line="240" w:lineRule="auto"/>
    </w:pPr>
    <w:rPr>
      <w:rFonts w:ascii="Calibri" w:eastAsia="Times New Roman" w:hAnsi="Calibri" w:cs="Times New Roman"/>
    </w:rPr>
  </w:style>
  <w:style w:type="paragraph" w:styleId="aff1">
    <w:name w:val="Title"/>
    <w:basedOn w:val="a"/>
    <w:link w:val="aff2"/>
    <w:uiPriority w:val="99"/>
    <w:qFormat/>
    <w:rsid w:val="00796E6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2">
    <w:name w:val="Название Знак"/>
    <w:basedOn w:val="a0"/>
    <w:link w:val="aff1"/>
    <w:uiPriority w:val="99"/>
    <w:rsid w:val="00796E6E"/>
    <w:rPr>
      <w:rFonts w:ascii="Times New Roman" w:eastAsia="Times New Roman" w:hAnsi="Times New Roman" w:cs="Times New Roman"/>
      <w:b/>
      <w:sz w:val="28"/>
      <w:szCs w:val="20"/>
    </w:rPr>
  </w:style>
  <w:style w:type="character" w:styleId="aff3">
    <w:name w:val="Strong"/>
    <w:qFormat/>
    <w:rsid w:val="00796E6E"/>
    <w:rPr>
      <w:b/>
      <w:bCs/>
    </w:rPr>
  </w:style>
  <w:style w:type="paragraph" w:customStyle="1" w:styleId="17">
    <w:name w:val="Обычный1"/>
    <w:rsid w:val="00796E6E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9">
    <w:name w:val="Font Style19"/>
    <w:uiPriority w:val="99"/>
    <w:rsid w:val="00796E6E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8">
    <w:name w:val="Цитата2"/>
    <w:basedOn w:val="a"/>
    <w:rsid w:val="00796E6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1">
    <w:name w:val="c1"/>
    <w:rsid w:val="00796E6E"/>
  </w:style>
  <w:style w:type="paragraph" w:customStyle="1" w:styleId="list0020paragraph">
    <w:name w:val="list__0020paragraph"/>
    <w:basedOn w:val="a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rsid w:val="00796E6E"/>
  </w:style>
  <w:style w:type="character" w:customStyle="1" w:styleId="list0020paragraphchar">
    <w:name w:val="list__0020paragraph__char"/>
    <w:rsid w:val="00796E6E"/>
  </w:style>
  <w:style w:type="character" w:customStyle="1" w:styleId="aff4">
    <w:name w:val="Основной текст_"/>
    <w:link w:val="67"/>
    <w:rsid w:val="00796E6E"/>
    <w:rPr>
      <w:shd w:val="clear" w:color="auto" w:fill="FFFFFF"/>
    </w:rPr>
  </w:style>
  <w:style w:type="character" w:customStyle="1" w:styleId="51">
    <w:name w:val="Заголовок №5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796E6E"/>
  </w:style>
  <w:style w:type="character" w:customStyle="1" w:styleId="42">
    <w:name w:val="Заголовок №4"/>
    <w:rsid w:val="00796E6E"/>
  </w:style>
  <w:style w:type="character" w:customStyle="1" w:styleId="19">
    <w:name w:val="Основной текст19"/>
    <w:rsid w:val="00796E6E"/>
  </w:style>
  <w:style w:type="character" w:customStyle="1" w:styleId="52">
    <w:name w:val="Заголовок №5"/>
    <w:rsid w:val="00796E6E"/>
  </w:style>
  <w:style w:type="character" w:customStyle="1" w:styleId="200">
    <w:name w:val="Основной текст20"/>
    <w:rsid w:val="00796E6E"/>
  </w:style>
  <w:style w:type="character" w:customStyle="1" w:styleId="210">
    <w:name w:val="Основной текст21"/>
    <w:rsid w:val="00796E6E"/>
  </w:style>
  <w:style w:type="character" w:customStyle="1" w:styleId="220">
    <w:name w:val="Основной текст22"/>
    <w:rsid w:val="00796E6E"/>
  </w:style>
  <w:style w:type="character" w:customStyle="1" w:styleId="230">
    <w:name w:val="Основной текст23"/>
    <w:rsid w:val="00796E6E"/>
  </w:style>
  <w:style w:type="character" w:customStyle="1" w:styleId="240">
    <w:name w:val="Основной текст24"/>
    <w:rsid w:val="00796E6E"/>
  </w:style>
  <w:style w:type="character" w:customStyle="1" w:styleId="250">
    <w:name w:val="Основной текст25"/>
    <w:rsid w:val="00796E6E"/>
  </w:style>
  <w:style w:type="paragraph" w:customStyle="1" w:styleId="67">
    <w:name w:val="Основной текст67"/>
    <w:basedOn w:val="a"/>
    <w:link w:val="aff4"/>
    <w:rsid w:val="00796E6E"/>
    <w:pPr>
      <w:shd w:val="clear" w:color="auto" w:fill="FFFFFF"/>
      <w:spacing w:after="7320" w:line="221" w:lineRule="exact"/>
    </w:pPr>
  </w:style>
  <w:style w:type="character" w:customStyle="1" w:styleId="1a">
    <w:name w:val="Основной текст1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5">
    <w:name w:val="Основной текст + 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5">
    <w:name w:val="Основной текст3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796E6E"/>
  </w:style>
  <w:style w:type="character" w:customStyle="1" w:styleId="69">
    <w:name w:val="Основной текст (69)_"/>
    <w:rsid w:val="00796E6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796E6E"/>
  </w:style>
  <w:style w:type="character" w:customStyle="1" w:styleId="320">
    <w:name w:val="Заголовок №3 (2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796E6E"/>
  </w:style>
  <w:style w:type="character" w:customStyle="1" w:styleId="81">
    <w:name w:val="Основной текст (8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796E6E"/>
  </w:style>
  <w:style w:type="character" w:customStyle="1" w:styleId="420">
    <w:name w:val="Заголовок №4 (2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796E6E"/>
  </w:style>
  <w:style w:type="character" w:customStyle="1" w:styleId="43">
    <w:name w:val="Заголовок №4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796E6E"/>
  </w:style>
  <w:style w:type="character" w:customStyle="1" w:styleId="330">
    <w:name w:val="Заголовок №3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796E6E"/>
  </w:style>
  <w:style w:type="character" w:customStyle="1" w:styleId="140">
    <w:name w:val="Заголовок №1 (4)_"/>
    <w:link w:val="141"/>
    <w:rsid w:val="00796E6E"/>
    <w:rPr>
      <w:rFonts w:ascii="Tahoma" w:eastAsia="Tahoma" w:hAnsi="Tahoma" w:cs="Tahoma"/>
      <w:sz w:val="34"/>
      <w:szCs w:val="34"/>
      <w:shd w:val="clear" w:color="auto" w:fill="FFFFFF"/>
    </w:rPr>
  </w:style>
  <w:style w:type="character" w:customStyle="1" w:styleId="140pt">
    <w:name w:val="Заголовок №1 (4) + Интервал 0 pt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796E6E"/>
  </w:style>
  <w:style w:type="paragraph" w:customStyle="1" w:styleId="141">
    <w:name w:val="Заголовок №1 (4)"/>
    <w:basedOn w:val="a"/>
    <w:link w:val="140"/>
    <w:rsid w:val="00796E6E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aff6">
    <w:name w:val="Сноска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796E6E"/>
  </w:style>
  <w:style w:type="character" w:customStyle="1" w:styleId="64">
    <w:name w:val="Основной текст (64)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796E6E"/>
  </w:style>
  <w:style w:type="character" w:customStyle="1" w:styleId="530">
    <w:name w:val="Заголовок №5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796E6E"/>
  </w:style>
  <w:style w:type="character" w:customStyle="1" w:styleId="55">
    <w:name w:val="Основной текст (5)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0">
    <w:name w:val="Основной текст (13)_"/>
    <w:link w:val="131"/>
    <w:rsid w:val="00796E6E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96E6E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796E6E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796E6E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796E6E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96E6E"/>
    <w:pPr>
      <w:shd w:val="clear" w:color="auto" w:fill="FFFFFF"/>
      <w:spacing w:after="0" w:line="0" w:lineRule="atLeast"/>
      <w:ind w:firstLine="220"/>
      <w:jc w:val="both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796E6E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796E6E"/>
    <w:pPr>
      <w:shd w:val="clear" w:color="auto" w:fill="FFFFFF"/>
      <w:spacing w:after="0"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796E6E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796E6E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796E6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796E6E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796E6E"/>
    <w:pPr>
      <w:shd w:val="clear" w:color="auto" w:fill="FFFFFF"/>
      <w:spacing w:after="0" w:line="240" w:lineRule="auto"/>
    </w:pPr>
  </w:style>
  <w:style w:type="character" w:customStyle="1" w:styleId="105pt">
    <w:name w:val="Колонтитул + 10;5 pt;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796E6E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796E6E"/>
    <w:pPr>
      <w:shd w:val="clear" w:color="auto" w:fill="FFFFFF"/>
      <w:spacing w:after="0" w:line="211" w:lineRule="exact"/>
      <w:jc w:val="center"/>
    </w:pPr>
    <w:rPr>
      <w:sz w:val="12"/>
      <w:szCs w:val="12"/>
    </w:rPr>
  </w:style>
  <w:style w:type="paragraph" w:customStyle="1" w:styleId="list0020paragraph0">
    <w:name w:val="list_0020paragraph"/>
    <w:basedOn w:val="a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796E6E"/>
  </w:style>
  <w:style w:type="character" w:customStyle="1" w:styleId="normalcharchar">
    <w:name w:val="normal____char__char"/>
    <w:rsid w:val="00796E6E"/>
  </w:style>
  <w:style w:type="character" w:customStyle="1" w:styleId="29">
    <w:name w:val="Заголовок №2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796E6E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796E6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a">
    <w:name w:val="Заг 2"/>
    <w:basedOn w:val="a"/>
    <w:rsid w:val="00796E6E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796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796E6E"/>
    <w:rPr>
      <w:vertAlign w:val="superscript"/>
    </w:rPr>
  </w:style>
  <w:style w:type="table" w:styleId="1b">
    <w:name w:val="Table Subtle 1"/>
    <w:basedOn w:val="a1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c">
    <w:name w:val="Сетка таблицы1"/>
    <w:basedOn w:val="a1"/>
    <w:next w:val="af"/>
    <w:uiPriority w:val="59"/>
    <w:rsid w:val="00796E6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999E17-44B9-4D11-8DEA-9837C4A02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6007663</TotalTime>
  <Pages>1</Pages>
  <Words>22309</Words>
  <Characters>127166</Characters>
  <Application>Microsoft Office Word</Application>
  <DocSecurity>8</DocSecurity>
  <Lines>1059</Lines>
  <Paragraphs>298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гульфия</cp:lastModifiedBy>
  <cp:revision>5</cp:revision>
  <cp:lastPrinted>2021-09-22T08:34:00Z</cp:lastPrinted>
  <dcterms:created xsi:type="dcterms:W3CDTF">2020-02-17T11:21:00Z</dcterms:created>
  <dcterms:modified xsi:type="dcterms:W3CDTF">2021-11-10T07:39:00Z</dcterms:modified>
</cp:coreProperties>
</file>